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1B1" w:rsidRPr="001F4F76" w:rsidRDefault="00720045" w:rsidP="008111B1">
      <w:pPr>
        <w:rPr>
          <w:lang w:val="ru-RU"/>
        </w:rPr>
      </w:pPr>
      <w:r w:rsidRPr="001F4F76">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8111B1" w:rsidRPr="001F4F76" w:rsidTr="009C52FC">
        <w:trPr>
          <w:trHeight w:val="348"/>
        </w:trPr>
        <w:tc>
          <w:tcPr>
            <w:tcW w:w="9369" w:type="dxa"/>
            <w:shd w:val="clear" w:color="auto" w:fill="252593"/>
            <w:vAlign w:val="center"/>
          </w:tcPr>
          <w:p w:rsidR="008111B1" w:rsidRPr="00ED7B16" w:rsidRDefault="00447D98" w:rsidP="00F83A4E">
            <w:pPr>
              <w:outlineLvl w:val="0"/>
              <w:rPr>
                <w:b/>
                <w:bCs/>
                <w:color w:val="FFFFFF"/>
                <w:sz w:val="24"/>
                <w:szCs w:val="24"/>
              </w:rPr>
            </w:pPr>
            <w:bookmarkStart w:id="0" w:name="_Toc116021976"/>
            <w:bookmarkStart w:id="1" w:name="_Toc116219504"/>
            <w:bookmarkStart w:id="2" w:name="Text33"/>
            <w:bookmarkEnd w:id="0"/>
            <w:bookmarkEnd w:id="1"/>
            <w:bookmarkEnd w:id="2"/>
            <w:r w:rsidRPr="00ED7B16">
              <w:rPr>
                <w:b/>
                <w:bCs/>
                <w:color w:val="FFFFFF"/>
                <w:sz w:val="24"/>
                <w:szCs w:val="24"/>
              </w:rPr>
              <w:t>Microsoft</w:t>
            </w:r>
            <w:r w:rsidRPr="00ED7B16">
              <w:rPr>
                <w:b/>
                <w:bCs/>
                <w:color w:val="FFFFFF"/>
                <w:sz w:val="24"/>
                <w:szCs w:val="24"/>
                <w:vertAlign w:val="superscript"/>
                <w:lang w:val="ru-RU"/>
              </w:rPr>
              <w:sym w:font="Symbol" w:char="F0E2"/>
            </w:r>
            <w:r w:rsidRPr="00ED7B16">
              <w:rPr>
                <w:b/>
                <w:bCs/>
                <w:color w:val="FFFFFF"/>
                <w:sz w:val="24"/>
                <w:szCs w:val="24"/>
              </w:rPr>
              <w:t xml:space="preserve"> SQL Server</w:t>
            </w:r>
            <w:r w:rsidRPr="00ED7B16">
              <w:rPr>
                <w:b/>
                <w:bCs/>
                <w:color w:val="FFFFFF"/>
                <w:sz w:val="24"/>
                <w:szCs w:val="24"/>
                <w:vertAlign w:val="superscript"/>
                <w:lang w:val="ru-RU"/>
              </w:rPr>
              <w:sym w:font="Symbol" w:char="F0E2"/>
            </w:r>
            <w:r w:rsidRPr="00ED7B16">
              <w:rPr>
                <w:b/>
                <w:bCs/>
                <w:color w:val="FFFFFF"/>
                <w:sz w:val="24"/>
                <w:szCs w:val="24"/>
                <w:vertAlign w:val="superscript"/>
              </w:rPr>
              <w:t xml:space="preserve"> </w:t>
            </w:r>
            <w:r w:rsidRPr="00ED7B16">
              <w:rPr>
                <w:b/>
                <w:bCs/>
                <w:color w:val="FFFFFF"/>
                <w:sz w:val="24"/>
                <w:szCs w:val="24"/>
              </w:rPr>
              <w:t xml:space="preserve">2012 Enterprise Server/CAL </w:t>
            </w:r>
            <w:r w:rsidR="00F83A4E">
              <w:rPr>
                <w:rFonts w:cs="Arial"/>
                <w:bCs/>
                <w:sz w:val="24"/>
                <w:szCs w:val="24"/>
                <w:u w:val="single"/>
              </w:rPr>
              <w:fldChar w:fldCharType="begin">
                <w:ffData>
                  <w:name w:val=""/>
                  <w:enabled/>
                  <w:calcOnExit w:val="0"/>
                  <w:textInput/>
                </w:ffData>
              </w:fldChar>
            </w:r>
            <w:r w:rsidR="00F83A4E">
              <w:rPr>
                <w:rFonts w:cs="Arial"/>
                <w:bCs/>
                <w:sz w:val="24"/>
                <w:szCs w:val="24"/>
                <w:u w:val="single"/>
              </w:rPr>
              <w:instrText xml:space="preserve"> FORMTEXT </w:instrText>
            </w:r>
            <w:r w:rsidR="00F83A4E">
              <w:rPr>
                <w:rFonts w:cs="Arial"/>
                <w:bCs/>
                <w:sz w:val="24"/>
                <w:szCs w:val="24"/>
                <w:u w:val="single"/>
              </w:rPr>
            </w:r>
            <w:r w:rsidR="00F83A4E">
              <w:rPr>
                <w:rFonts w:cs="Arial"/>
                <w:bCs/>
                <w:sz w:val="24"/>
                <w:szCs w:val="24"/>
                <w:u w:val="single"/>
              </w:rPr>
              <w:fldChar w:fldCharType="separate"/>
            </w:r>
            <w:bookmarkStart w:id="3" w:name="_GoBack"/>
            <w:r w:rsidR="00F83A4E">
              <w:rPr>
                <w:rFonts w:cs="Arial"/>
                <w:bCs/>
                <w:noProof/>
                <w:sz w:val="24"/>
                <w:szCs w:val="24"/>
                <w:u w:val="single"/>
              </w:rPr>
              <w:t> </w:t>
            </w:r>
            <w:r w:rsidR="00F83A4E">
              <w:rPr>
                <w:rFonts w:cs="Arial"/>
                <w:bCs/>
                <w:noProof/>
                <w:sz w:val="24"/>
                <w:szCs w:val="24"/>
                <w:u w:val="single"/>
              </w:rPr>
              <w:t> </w:t>
            </w:r>
            <w:r w:rsidR="00F83A4E">
              <w:rPr>
                <w:rFonts w:cs="Arial"/>
                <w:bCs/>
                <w:noProof/>
                <w:sz w:val="24"/>
                <w:szCs w:val="24"/>
                <w:u w:val="single"/>
              </w:rPr>
              <w:t> </w:t>
            </w:r>
            <w:r w:rsidR="00F83A4E">
              <w:rPr>
                <w:rFonts w:cs="Arial"/>
                <w:bCs/>
                <w:noProof/>
                <w:sz w:val="24"/>
                <w:szCs w:val="24"/>
                <w:u w:val="single"/>
              </w:rPr>
              <w:t> </w:t>
            </w:r>
            <w:r w:rsidR="00F83A4E">
              <w:rPr>
                <w:rFonts w:cs="Arial"/>
                <w:bCs/>
                <w:noProof/>
                <w:sz w:val="24"/>
                <w:szCs w:val="24"/>
                <w:u w:val="single"/>
              </w:rPr>
              <w:t> </w:t>
            </w:r>
            <w:bookmarkEnd w:id="3"/>
            <w:r w:rsidR="00F83A4E">
              <w:rPr>
                <w:rFonts w:cs="Arial"/>
                <w:bCs/>
                <w:sz w:val="24"/>
                <w:szCs w:val="24"/>
                <w:u w:val="single"/>
              </w:rPr>
              <w:fldChar w:fldCharType="end"/>
            </w:r>
            <w:r w:rsidR="00C3307E" w:rsidRPr="00ED7B16">
              <w:rPr>
                <w:rStyle w:val="FootnoteReference"/>
                <w:color w:val="FFFFFF"/>
                <w:sz w:val="24"/>
                <w:szCs w:val="24"/>
                <w:lang w:val="ru-RU"/>
              </w:rPr>
              <w:footnoteReference w:id="1"/>
            </w:r>
            <w:r w:rsidR="007404DD" w:rsidRPr="00ED7B16">
              <w:rPr>
                <w:rStyle w:val="LogoportMarkup"/>
                <w:rFonts w:ascii="Tahoma" w:hAnsi="Tahoma" w:cs="Tahoma"/>
                <w:color w:val="FFFFFF"/>
                <w:lang w:val="ru-RU"/>
              </w:rPr>
              <w:fldChar w:fldCharType="begin"/>
            </w:r>
            <w:r w:rsidRPr="00ED7B16">
              <w:rPr>
                <w:color w:val="FFFFFF"/>
                <w:sz w:val="24"/>
                <w:szCs w:val="24"/>
              </w:rPr>
              <w:instrText>tc "Microsoft</w:instrText>
            </w:r>
            <w:r w:rsidRPr="00ED7B16">
              <w:rPr>
                <w:color w:val="FFFFFF"/>
                <w:sz w:val="24"/>
                <w:szCs w:val="24"/>
                <w:vertAlign w:val="superscript"/>
                <w:lang w:val="ru-RU"/>
              </w:rPr>
              <w:sym w:font="Symbol" w:char="F0E2"/>
            </w:r>
            <w:r w:rsidRPr="00ED7B16">
              <w:rPr>
                <w:color w:val="FFFFFF"/>
                <w:sz w:val="24"/>
                <w:szCs w:val="24"/>
              </w:rPr>
              <w:instrText xml:space="preserve"> SQL Server</w:instrText>
            </w:r>
            <w:r w:rsidRPr="00ED7B16">
              <w:rPr>
                <w:color w:val="FFFFFF"/>
                <w:sz w:val="24"/>
                <w:szCs w:val="24"/>
                <w:vertAlign w:val="superscript"/>
                <w:lang w:val="ru-RU"/>
              </w:rPr>
              <w:sym w:font="Symbol" w:char="F0E2"/>
            </w:r>
            <w:r w:rsidRPr="00ED7B16">
              <w:rPr>
                <w:color w:val="FFFFFF"/>
                <w:sz w:val="24"/>
                <w:szCs w:val="24"/>
              </w:rPr>
              <w:instrText xml:space="preserve"> 2000 Workgroup Edition" \f C \l 1</w:instrText>
            </w:r>
            <w:r w:rsidR="007404DD" w:rsidRPr="00ED7B16">
              <w:rPr>
                <w:rStyle w:val="LogoportMarkup"/>
                <w:rFonts w:ascii="Tahoma" w:hAnsi="Tahoma" w:cs="Tahoma"/>
                <w:color w:val="FFFFFF"/>
                <w:lang w:val="ru-RU"/>
              </w:rPr>
              <w:fldChar w:fldCharType="end"/>
            </w:r>
            <w:r w:rsidR="007404DD" w:rsidRPr="00ED7B16">
              <w:rPr>
                <w:rStyle w:val="LogoportMarkup"/>
                <w:rFonts w:ascii="Tahoma" w:hAnsi="Tahoma" w:cs="Tahoma"/>
                <w:color w:val="FFFFFF"/>
                <w:lang w:val="ru-RU"/>
              </w:rPr>
              <w:fldChar w:fldCharType="begin"/>
            </w:r>
            <w:r w:rsidRPr="00ED7B16">
              <w:rPr>
                <w:color w:val="FFFFFF"/>
                <w:sz w:val="24"/>
                <w:szCs w:val="24"/>
                <w:vertAlign w:val="superscript"/>
              </w:rPr>
              <w:instrText>tc "Microsoft</w:instrText>
            </w:r>
            <w:r w:rsidRPr="00ED7B16">
              <w:rPr>
                <w:color w:val="FFFFFF"/>
                <w:sz w:val="24"/>
                <w:szCs w:val="24"/>
                <w:vertAlign w:val="superscript"/>
                <w:lang w:val="ru-RU"/>
              </w:rPr>
              <w:sym w:font="Symbol" w:char="F0E2"/>
            </w:r>
            <w:r w:rsidRPr="00ED7B16">
              <w:rPr>
                <w:color w:val="FFFFFF"/>
                <w:sz w:val="24"/>
                <w:szCs w:val="24"/>
                <w:vertAlign w:val="superscript"/>
              </w:rPr>
              <w:instrText xml:space="preserve"> SQL Server</w:instrText>
            </w:r>
            <w:r w:rsidRPr="00ED7B16">
              <w:rPr>
                <w:color w:val="FFFFFF"/>
                <w:sz w:val="24"/>
                <w:szCs w:val="24"/>
                <w:vertAlign w:val="superscript"/>
                <w:lang w:val="ru-RU"/>
              </w:rPr>
              <w:sym w:font="Symbol" w:char="F0E2"/>
            </w:r>
            <w:r w:rsidRPr="00ED7B16">
              <w:rPr>
                <w:color w:val="FFFFFF"/>
                <w:sz w:val="24"/>
                <w:szCs w:val="24"/>
                <w:vertAlign w:val="superscript"/>
              </w:rPr>
              <w:instrText xml:space="preserve"> 2000 Workgroup Edition" \f C \l 1</w:instrText>
            </w:r>
            <w:r w:rsidR="007404DD" w:rsidRPr="00ED7B16">
              <w:rPr>
                <w:rStyle w:val="LogoportMarkup"/>
                <w:rFonts w:ascii="Tahoma" w:hAnsi="Tahoma" w:cs="Tahoma"/>
                <w:color w:val="FFFFFF"/>
                <w:lang w:val="ru-RU"/>
              </w:rPr>
              <w:fldChar w:fldCharType="end"/>
            </w:r>
          </w:p>
        </w:tc>
      </w:tr>
      <w:tr w:rsidR="008111B1" w:rsidRPr="001F4F76" w:rsidTr="009C52FC">
        <w:trPr>
          <w:trHeight w:val="1371"/>
        </w:trPr>
        <w:tc>
          <w:tcPr>
            <w:tcW w:w="9369" w:type="dxa"/>
          </w:tcPr>
          <w:p w:rsidR="008111B1" w:rsidRPr="00F83A4E" w:rsidRDefault="008111B1" w:rsidP="00505B84">
            <w:pPr>
              <w:rPr>
                <w:sz w:val="28"/>
                <w:szCs w:val="28"/>
              </w:rPr>
            </w:pPr>
          </w:p>
          <w:p w:rsidR="008111B1" w:rsidRPr="00032621" w:rsidRDefault="008111B1" w:rsidP="00032621">
            <w:pPr>
              <w:pStyle w:val="LicenseNumber"/>
              <w:spacing w:before="120" w:after="120"/>
              <w:rPr>
                <w:lang w:val="ru-RU"/>
              </w:rPr>
            </w:pPr>
            <w:r w:rsidRPr="001F4F76">
              <w:rPr>
                <w:sz w:val="24"/>
                <w:szCs w:val="24"/>
                <w:lang w:val="ru-RU"/>
              </w:rPr>
              <w:t xml:space="preserve">Лицензии на сервер: </w:t>
            </w:r>
            <w:r w:rsidR="007404DD" w:rsidRPr="000856CF">
              <w:rPr>
                <w:rFonts w:cs="Arial"/>
                <w:b w:val="0"/>
                <w:sz w:val="24"/>
                <w:szCs w:val="24"/>
                <w:u w:val="single"/>
              </w:rPr>
              <w:fldChar w:fldCharType="begin">
                <w:ffData>
                  <w:name w:val="Text33"/>
                  <w:enabled/>
                  <w:calcOnExit w:val="0"/>
                  <w:textInput/>
                </w:ffData>
              </w:fldChar>
            </w:r>
            <w:r w:rsidR="00032621" w:rsidRPr="00032621">
              <w:rPr>
                <w:rFonts w:cs="Arial"/>
                <w:b w:val="0"/>
                <w:sz w:val="24"/>
                <w:szCs w:val="24"/>
                <w:u w:val="single"/>
                <w:lang w:val="ru-RU"/>
              </w:rPr>
              <w:instrText xml:space="preserve"> </w:instrText>
            </w:r>
            <w:r w:rsidR="00032621" w:rsidRPr="00BB672A">
              <w:rPr>
                <w:rFonts w:cs="Arial"/>
                <w:b w:val="0"/>
                <w:sz w:val="24"/>
                <w:szCs w:val="24"/>
                <w:u w:val="single"/>
              </w:rPr>
              <w:instrText>FORMTEXT</w:instrText>
            </w:r>
            <w:r w:rsidR="00032621" w:rsidRPr="00032621">
              <w:rPr>
                <w:rFonts w:cs="Arial"/>
                <w:b w:val="0"/>
                <w:sz w:val="24"/>
                <w:szCs w:val="24"/>
                <w:u w:val="single"/>
                <w:lang w:val="ru-RU"/>
              </w:rPr>
              <w:instrText xml:space="preserve">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2"/>
            </w:r>
          </w:p>
          <w:p w:rsidR="008111B1" w:rsidRPr="00032621" w:rsidRDefault="00720045" w:rsidP="00032621">
            <w:pPr>
              <w:pStyle w:val="LicenseNumber"/>
              <w:spacing w:before="120" w:after="120"/>
              <w:rPr>
                <w:lang w:val="ru-RU"/>
              </w:rPr>
            </w:pPr>
            <w:r w:rsidRPr="001F4F76">
              <w:rPr>
                <w:sz w:val="24"/>
                <w:szCs w:val="24"/>
                <w:lang w:val="ru-RU"/>
              </w:rPr>
              <w:t>Пользовательские лицензии CAL:</w:t>
            </w:r>
            <w:r w:rsidR="008111B1" w:rsidRPr="001F4F76">
              <w:rPr>
                <w:sz w:val="24"/>
                <w:szCs w:val="24"/>
                <w:lang w:val="ru-RU"/>
              </w:rPr>
              <w:t xml:space="preserve"> </w:t>
            </w:r>
            <w:r w:rsidR="007404DD" w:rsidRPr="000856CF">
              <w:rPr>
                <w:rFonts w:cs="Arial"/>
                <w:b w:val="0"/>
                <w:sz w:val="24"/>
                <w:szCs w:val="24"/>
                <w:u w:val="single"/>
              </w:rPr>
              <w:fldChar w:fldCharType="begin">
                <w:ffData>
                  <w:name w:val="Text33"/>
                  <w:enabled/>
                  <w:calcOnExit w:val="0"/>
                  <w:textInput/>
                </w:ffData>
              </w:fldChar>
            </w:r>
            <w:r w:rsidR="00032621" w:rsidRPr="00032621">
              <w:rPr>
                <w:rFonts w:cs="Arial"/>
                <w:b w:val="0"/>
                <w:sz w:val="24"/>
                <w:szCs w:val="24"/>
                <w:u w:val="single"/>
                <w:lang w:val="ru-RU"/>
              </w:rPr>
              <w:instrText xml:space="preserve"> </w:instrText>
            </w:r>
            <w:r w:rsidR="00032621" w:rsidRPr="00BB672A">
              <w:rPr>
                <w:rFonts w:cs="Arial"/>
                <w:b w:val="0"/>
                <w:sz w:val="24"/>
                <w:szCs w:val="24"/>
                <w:u w:val="single"/>
              </w:rPr>
              <w:instrText>FORMTEXT</w:instrText>
            </w:r>
            <w:r w:rsidR="00032621" w:rsidRPr="00032621">
              <w:rPr>
                <w:rFonts w:cs="Arial"/>
                <w:b w:val="0"/>
                <w:sz w:val="24"/>
                <w:szCs w:val="24"/>
                <w:u w:val="single"/>
                <w:lang w:val="ru-RU"/>
              </w:rPr>
              <w:instrText xml:space="preserve">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3"/>
            </w:r>
          </w:p>
          <w:p w:rsidR="008111B1" w:rsidRPr="00032621" w:rsidRDefault="008111B1" w:rsidP="00032621">
            <w:pPr>
              <w:pStyle w:val="LicenseNumber"/>
              <w:spacing w:before="120" w:after="120"/>
            </w:pPr>
            <w:r w:rsidRPr="001F4F76">
              <w:rPr>
                <w:sz w:val="24"/>
                <w:szCs w:val="24"/>
                <w:lang w:val="ru-RU"/>
              </w:rPr>
              <w:t xml:space="preserve">Лицензии CAL «на устройство»: </w:t>
            </w:r>
            <w:r w:rsidR="007404DD" w:rsidRPr="000856CF">
              <w:rPr>
                <w:rFonts w:cs="Arial"/>
                <w:b w:val="0"/>
                <w:sz w:val="24"/>
                <w:szCs w:val="24"/>
                <w:u w:val="single"/>
              </w:rPr>
              <w:fldChar w:fldCharType="begin">
                <w:ffData>
                  <w:name w:val="Text33"/>
                  <w:enabled/>
                  <w:calcOnExit w:val="0"/>
                  <w:textInput/>
                </w:ffData>
              </w:fldChar>
            </w:r>
            <w:r w:rsidR="00032621" w:rsidRPr="000856CF">
              <w:rPr>
                <w:rFonts w:cs="Arial"/>
                <w:b w:val="0"/>
                <w:sz w:val="24"/>
                <w:szCs w:val="24"/>
                <w:u w:val="single"/>
              </w:rPr>
              <w:instrText xml:space="preserve"> FORMTEXT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4"/>
            </w:r>
          </w:p>
          <w:p w:rsidR="008111B1" w:rsidRPr="001F4F76" w:rsidRDefault="008111B1" w:rsidP="00505B84">
            <w:pPr>
              <w:rPr>
                <w:rFonts w:eastAsia="SimSun"/>
                <w:b/>
                <w:bCs/>
                <w:sz w:val="28"/>
                <w:szCs w:val="28"/>
                <w:lang w:val="ru-RU"/>
              </w:rPr>
            </w:pPr>
          </w:p>
        </w:tc>
      </w:tr>
      <w:tr w:rsidR="008111B1" w:rsidRPr="00F83A4E" w:rsidTr="009C52FC">
        <w:trPr>
          <w:trHeight w:val="249"/>
        </w:trPr>
        <w:tc>
          <w:tcPr>
            <w:tcW w:w="9369" w:type="dxa"/>
            <w:shd w:val="clear" w:color="auto" w:fill="000080"/>
            <w:vAlign w:val="center"/>
          </w:tcPr>
          <w:p w:rsidR="008111B1" w:rsidRPr="001F4F76" w:rsidRDefault="00720045" w:rsidP="00505B84">
            <w:pPr>
              <w:pStyle w:val="Heading2"/>
              <w:numPr>
                <w:ilvl w:val="0"/>
                <w:numId w:val="0"/>
              </w:numPr>
              <w:rPr>
                <w:b w:val="0"/>
                <w:bCs w:val="0"/>
                <w:sz w:val="12"/>
                <w:szCs w:val="12"/>
                <w:lang w:val="ru-RU"/>
              </w:rPr>
            </w:pPr>
            <w:r w:rsidRPr="001F4F76">
              <w:rPr>
                <w:lang w:val="ru-RU"/>
              </w:rPr>
              <w:t>ЛИЦЕНЗИОННОЕ СОГЛАШЕНИЕ С КОНЕЧНЫМ ПОЛЬЗОВАТЕЛЕМ</w:t>
            </w:r>
          </w:p>
        </w:tc>
      </w:tr>
    </w:tbl>
    <w:p w:rsidR="00E43CCF" w:rsidRPr="001F4F76" w:rsidRDefault="00720045" w:rsidP="00E43CCF">
      <w:pPr>
        <w:widowControl w:val="0"/>
      </w:pPr>
      <w:r w:rsidRPr="001F4F76">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F4F76">
        <w:rPr>
          <w:lang w:val="ru-RU"/>
        </w:rPr>
        <w:t xml:space="preserve"> </w:t>
      </w:r>
      <w:r w:rsidRPr="001F4F76">
        <w:rPr>
          <w:sz w:val="20"/>
          <w:szCs w:val="20"/>
          <w:lang w:val="ru-RU"/>
        </w:rPr>
        <w:t>Прочтите их внимательно.</w:t>
      </w:r>
      <w:r w:rsidRPr="001F4F76">
        <w:rPr>
          <w:lang w:val="ru-RU"/>
        </w:rPr>
        <w:t xml:space="preserve"> </w:t>
      </w:r>
      <w:r w:rsidRPr="001F4F76">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1F4F76">
        <w:rPr>
          <w:lang w:val="ru-RU"/>
        </w:rPr>
        <w:t xml:space="preserve"> </w:t>
      </w:r>
      <w:r w:rsidRPr="001F4F76">
        <w:rPr>
          <w:sz w:val="20"/>
          <w:szCs w:val="20"/>
          <w:lang w:val="ru-RU"/>
        </w:rPr>
        <w:t>Эти условия распространяются также на все</w:t>
      </w:r>
    </w:p>
    <w:p w:rsidR="00E43CCF" w:rsidRPr="001F4F76" w:rsidRDefault="00720045" w:rsidP="00E43CCF">
      <w:pPr>
        <w:pStyle w:val="Bullet2"/>
        <w:widowControl w:val="0"/>
        <w:tabs>
          <w:tab w:val="clear" w:pos="720"/>
          <w:tab w:val="num" w:pos="360"/>
        </w:tabs>
        <w:ind w:left="360" w:hanging="360"/>
      </w:pPr>
      <w:r w:rsidRPr="001F4F76">
        <w:rPr>
          <w:sz w:val="20"/>
          <w:szCs w:val="20"/>
          <w:lang w:val="ru-RU"/>
        </w:rPr>
        <w:t>обновления,</w:t>
      </w:r>
    </w:p>
    <w:p w:rsidR="00E43CCF" w:rsidRPr="001F4F76" w:rsidRDefault="00720045" w:rsidP="00E43CCF">
      <w:pPr>
        <w:pStyle w:val="Bullet2"/>
        <w:widowControl w:val="0"/>
        <w:tabs>
          <w:tab w:val="clear" w:pos="720"/>
          <w:tab w:val="num" w:pos="360"/>
        </w:tabs>
        <w:ind w:left="360" w:hanging="360"/>
      </w:pPr>
      <w:r w:rsidRPr="001F4F76">
        <w:rPr>
          <w:sz w:val="20"/>
          <w:szCs w:val="20"/>
          <w:lang w:val="ru-RU"/>
        </w:rPr>
        <w:t>дополнительные компоненты, и</w:t>
      </w:r>
    </w:p>
    <w:p w:rsidR="00E43CCF" w:rsidRPr="001F4F76" w:rsidRDefault="00720045" w:rsidP="008111B1">
      <w:pPr>
        <w:pStyle w:val="Bullet2"/>
        <w:widowControl w:val="0"/>
        <w:tabs>
          <w:tab w:val="clear" w:pos="720"/>
          <w:tab w:val="num" w:pos="360"/>
        </w:tabs>
        <w:ind w:left="360" w:hanging="360"/>
      </w:pPr>
      <w:r w:rsidRPr="001F4F76">
        <w:rPr>
          <w:sz w:val="20"/>
          <w:szCs w:val="20"/>
          <w:lang w:val="ru-RU"/>
        </w:rPr>
        <w:t>службы Интернета</w:t>
      </w:r>
    </w:p>
    <w:p w:rsidR="00E43CCF" w:rsidRPr="001F4F76" w:rsidRDefault="00E43CCF" w:rsidP="00E43CCF">
      <w:pPr>
        <w:widowControl w:val="0"/>
        <w:rPr>
          <w:lang w:val="ru-RU"/>
        </w:rPr>
      </w:pPr>
      <w:r w:rsidRPr="001F4F76">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720045" w:rsidRPr="001F4F76">
        <w:rPr>
          <w:lang w:val="ru-RU"/>
        </w:rPr>
        <w:t xml:space="preserve"> </w:t>
      </w:r>
      <w:r w:rsidR="00447D98" w:rsidRPr="001F4F76">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111B1" w:rsidRPr="00F83A4E" w:rsidRDefault="00E43CCF" w:rsidP="008111B1">
      <w:pPr>
        <w:pStyle w:val="Preamble"/>
        <w:widowControl w:val="0"/>
        <w:rPr>
          <w:lang w:val="ru-RU"/>
        </w:rPr>
      </w:pPr>
      <w:r w:rsidRPr="001F4F76">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720045" w:rsidRPr="001F4F76">
        <w:rPr>
          <w:lang w:val="ru-RU"/>
        </w:rPr>
        <w:t xml:space="preserve"> </w:t>
      </w:r>
      <w:r w:rsidR="00447D98" w:rsidRPr="001F4F76">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111B1" w:rsidRPr="001F4F76" w:rsidRDefault="008111B1" w:rsidP="008111B1">
      <w:pPr>
        <w:pStyle w:val="Preamble"/>
        <w:rPr>
          <w:lang w:val="ru-RU"/>
        </w:rPr>
      </w:pPr>
      <w:r w:rsidRPr="001F4F76">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720045" w:rsidRPr="001F4F76">
        <w:rPr>
          <w:lang w:val="ru-RU"/>
        </w:rPr>
        <w:t xml:space="preserve"> </w:t>
      </w:r>
      <w:r w:rsidR="00720045" w:rsidRPr="001F4F76">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720045" w:rsidRPr="001F4F76">
        <w:rPr>
          <w:lang w:val="ru-RU"/>
        </w:rPr>
        <w:t xml:space="preserve"> </w:t>
      </w:r>
    </w:p>
    <w:tbl>
      <w:tblPr>
        <w:tblW w:w="9351" w:type="dxa"/>
        <w:tblInd w:w="115" w:type="dxa"/>
        <w:tblCellMar>
          <w:left w:w="115" w:type="dxa"/>
          <w:right w:w="115" w:type="dxa"/>
        </w:tblCellMar>
        <w:tblLook w:val="01E0" w:firstRow="1" w:lastRow="1" w:firstColumn="1" w:lastColumn="1" w:noHBand="0" w:noVBand="0"/>
      </w:tblPr>
      <w:tblGrid>
        <w:gridCol w:w="9351"/>
      </w:tblGrid>
      <w:tr w:rsidR="008111B1" w:rsidRPr="00BB672A" w:rsidTr="00C24E14">
        <w:trPr>
          <w:trHeight w:val="36"/>
        </w:trPr>
        <w:tc>
          <w:tcPr>
            <w:tcW w:w="9351" w:type="dxa"/>
            <w:shd w:val="clear" w:color="auto" w:fill="000080"/>
            <w:vAlign w:val="center"/>
          </w:tcPr>
          <w:p w:rsidR="008111B1" w:rsidRPr="00BB672A" w:rsidRDefault="007404DD" w:rsidP="00D20DF3">
            <w:pPr>
              <w:pStyle w:val="Heading1"/>
              <w:numPr>
                <w:ilvl w:val="0"/>
                <w:numId w:val="0"/>
              </w:numPr>
              <w:tabs>
                <w:tab w:val="num" w:pos="360"/>
              </w:tabs>
              <w:spacing w:before="0" w:after="0"/>
              <w:ind w:right="-115"/>
              <w:rPr>
                <w:sz w:val="18"/>
                <w:szCs w:val="18"/>
                <w:lang w:val="ru-RU"/>
              </w:rPr>
            </w:pPr>
            <w:r w:rsidRPr="001F4F76">
              <w:rPr>
                <w:sz w:val="18"/>
                <w:szCs w:val="18"/>
                <w:vertAlign w:val="superscript"/>
              </w:rPr>
              <w:lastRenderedPageBreak/>
              <w:fldChar w:fldCharType="begin"/>
            </w:r>
            <w:r w:rsidR="00447D98" w:rsidRPr="001F4F76">
              <w:rPr>
                <w:b w:val="0"/>
                <w:bCs w:val="0"/>
                <w:sz w:val="18"/>
                <w:szCs w:val="18"/>
                <w:vertAlign w:val="superscript"/>
                <w:lang w:val="ru-RU"/>
              </w:rPr>
              <w:instrText>tc "Microsoft( Application Center 2000" \f C \l 1</w:instrText>
            </w:r>
            <w:r w:rsidRPr="001F4F76">
              <w:rPr>
                <w:sz w:val="18"/>
                <w:szCs w:val="18"/>
                <w:vertAlign w:val="superscript"/>
              </w:rPr>
              <w:fldChar w:fldCharType="end"/>
            </w:r>
            <w:r w:rsidR="00597A32" w:rsidRPr="00BB672A">
              <w:rPr>
                <w:lang w:val="ru-RU"/>
              </w:rPr>
              <w:t xml:space="preserve"> </w:t>
            </w:r>
          </w:p>
        </w:tc>
      </w:tr>
    </w:tbl>
    <w:p w:rsidR="00E43CCF" w:rsidRPr="001F4F76" w:rsidRDefault="00720045" w:rsidP="008111B1">
      <w:pPr>
        <w:pStyle w:val="Preamble"/>
        <w:widowControl w:val="0"/>
        <w:rPr>
          <w:lang w:val="ru-RU"/>
        </w:rPr>
      </w:pPr>
      <w:r w:rsidRPr="001F4F76">
        <w:rPr>
          <w:sz w:val="20"/>
          <w:szCs w:val="20"/>
          <w:lang w:val="ru-RU"/>
        </w:rPr>
        <w:t>ПРИМЕЧАНИЕ.</w:t>
      </w:r>
      <w:r w:rsidR="00597A32">
        <w:rPr>
          <w:rFonts w:eastAsia="SimSun"/>
          <w:sz w:val="20"/>
          <w:szCs w:val="20"/>
          <w:lang w:val="ru-RU"/>
        </w:rPr>
        <w:t xml:space="preserve"> </w:t>
      </w:r>
      <w:r w:rsidR="00447D98" w:rsidRPr="001F4F76">
        <w:rPr>
          <w:sz w:val="20"/>
          <w:szCs w:val="20"/>
          <w:lang w:val="ru-RU"/>
        </w:rPr>
        <w:t>АВТОМАТИЧЕСКОЕ ОБНОВЛЕНИЕ ПРЕДЫДУЩИХ ВЕРСИЙ SQL SERVER.</w:t>
      </w:r>
      <w:r w:rsidR="00597A32">
        <w:rPr>
          <w:rFonts w:eastAsia="SimSun"/>
          <w:sz w:val="20"/>
          <w:szCs w:val="20"/>
          <w:lang w:val="ru-RU"/>
        </w:rPr>
        <w:t xml:space="preserve"> </w:t>
      </w:r>
      <w:r w:rsidR="00447D98" w:rsidRPr="001F4F76">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597A32">
        <w:rPr>
          <w:rFonts w:eastAsia="SimSun"/>
          <w:sz w:val="20"/>
          <w:szCs w:val="20"/>
          <w:lang w:val="ru-RU"/>
        </w:rPr>
        <w:t xml:space="preserve"> </w:t>
      </w:r>
      <w:r w:rsidR="00E43CCF" w:rsidRPr="001F4F76">
        <w:rPr>
          <w:rFonts w:eastAsia="SimSun"/>
          <w:b w:val="0"/>
          <w:bCs w:val="0"/>
          <w:sz w:val="20"/>
          <w:szCs w:val="20"/>
          <w:lang w:val="ru-RU"/>
        </w:rPr>
        <w:t>Отключить эту функцию нельзя.</w:t>
      </w:r>
      <w:r w:rsidR="00597A32">
        <w:rPr>
          <w:rFonts w:eastAsia="SimSun"/>
          <w:sz w:val="20"/>
          <w:szCs w:val="20"/>
          <w:lang w:val="ru-RU"/>
        </w:rPr>
        <w:t xml:space="preserve"> </w:t>
      </w:r>
      <w:r w:rsidR="00447D98" w:rsidRPr="001F4F76">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597A32">
        <w:rPr>
          <w:lang w:val="ru-RU"/>
        </w:rPr>
        <w:t xml:space="preserve"> </w:t>
      </w:r>
      <w:r w:rsidR="00447D98" w:rsidRPr="001F4F76">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E43CCF" w:rsidRPr="001F4F76" w:rsidRDefault="00720045" w:rsidP="00E43CCF">
      <w:pPr>
        <w:pStyle w:val="PreambleBorderAbove"/>
        <w:widowControl w:val="0"/>
        <w:jc w:val="center"/>
        <w:rPr>
          <w:lang w:val="ru-RU"/>
        </w:rPr>
      </w:pPr>
      <w:r w:rsidRPr="001F4F76">
        <w:rPr>
          <w:sz w:val="20"/>
          <w:szCs w:val="20"/>
          <w:lang w:val="ru-RU"/>
        </w:rPr>
        <w:t>***</w:t>
      </w:r>
    </w:p>
    <w:p w:rsidR="00E43CCF" w:rsidRPr="001F4F76" w:rsidRDefault="00720045" w:rsidP="00E43CCF">
      <w:pPr>
        <w:pStyle w:val="PreambleBorderAbove"/>
        <w:widowControl w:val="0"/>
        <w:rPr>
          <w:lang w:val="ru-RU"/>
        </w:rPr>
      </w:pPr>
      <w:r w:rsidRPr="001F4F76">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E43CCF" w:rsidRPr="001F4F76" w:rsidRDefault="00720045" w:rsidP="00E43CCF">
      <w:pPr>
        <w:pStyle w:val="Heading1"/>
        <w:widowControl w:val="0"/>
        <w:ind w:left="360" w:hanging="360"/>
      </w:pPr>
      <w:r w:rsidRPr="001F4F76">
        <w:rPr>
          <w:sz w:val="20"/>
          <w:szCs w:val="20"/>
          <w:lang w:val="ru-RU"/>
        </w:rPr>
        <w:t>ОБЗОР.</w:t>
      </w:r>
    </w:p>
    <w:p w:rsidR="00E43CCF" w:rsidRPr="001F4F76" w:rsidRDefault="00E43CCF" w:rsidP="00E43CCF">
      <w:pPr>
        <w:pStyle w:val="Heading2"/>
        <w:widowControl w:val="0"/>
        <w:numPr>
          <w:ilvl w:val="0"/>
          <w:numId w:val="0"/>
        </w:numPr>
        <w:ind w:left="1077" w:hanging="717"/>
        <w:rPr>
          <w:lang w:val="ru-RU"/>
        </w:rPr>
      </w:pPr>
      <w:r w:rsidRPr="001F4F76">
        <w:rPr>
          <w:rFonts w:eastAsia="SimSun"/>
          <w:sz w:val="20"/>
          <w:szCs w:val="20"/>
          <w:lang w:val="ru-RU"/>
        </w:rPr>
        <w:t>1.1</w:t>
      </w:r>
      <w:r w:rsidRPr="001F4F76">
        <w:rPr>
          <w:rFonts w:eastAsia="SimSun"/>
          <w:sz w:val="20"/>
          <w:szCs w:val="20"/>
          <w:lang w:val="ru-RU"/>
        </w:rPr>
        <w:tab/>
        <w:t>Программное обеспечение.</w:t>
      </w:r>
      <w:r w:rsidR="00720045" w:rsidRPr="001F4F76">
        <w:rPr>
          <w:lang w:val="ru-RU"/>
        </w:rPr>
        <w:t xml:space="preserve"> </w:t>
      </w:r>
      <w:r w:rsidR="00720045" w:rsidRPr="001F4F76">
        <w:rPr>
          <w:b w:val="0"/>
          <w:bCs w:val="0"/>
          <w:sz w:val="20"/>
          <w:szCs w:val="20"/>
          <w:lang w:val="ru-RU"/>
        </w:rPr>
        <w:t>Программное обеспечение включает:</w:t>
      </w:r>
    </w:p>
    <w:p w:rsidR="00E43CCF" w:rsidRPr="001F4F76" w:rsidRDefault="00447D98" w:rsidP="00E43CCF">
      <w:pPr>
        <w:pStyle w:val="Bullet3"/>
        <w:widowControl w:val="0"/>
        <w:tabs>
          <w:tab w:val="clear" w:pos="1080"/>
          <w:tab w:val="num" w:pos="1440"/>
        </w:tabs>
        <w:ind w:left="1440"/>
      </w:pPr>
      <w:r w:rsidRPr="001F4F76">
        <w:rPr>
          <w:sz w:val="20"/>
          <w:szCs w:val="20"/>
          <w:lang w:val="ru-RU"/>
        </w:rPr>
        <w:t>серверное программное обеспечение и</w:t>
      </w:r>
    </w:p>
    <w:p w:rsidR="00E43CCF" w:rsidRPr="001F4F76" w:rsidRDefault="00447D98" w:rsidP="00B71571">
      <w:pPr>
        <w:pStyle w:val="Bullet3"/>
        <w:widowControl w:val="0"/>
        <w:tabs>
          <w:tab w:val="clear" w:pos="1080"/>
          <w:tab w:val="num" w:pos="1440"/>
        </w:tabs>
        <w:ind w:left="1440"/>
        <w:rPr>
          <w:lang w:val="ru-RU"/>
        </w:rPr>
      </w:pPr>
      <w:r w:rsidRPr="001F4F76">
        <w:rPr>
          <w:sz w:val="20"/>
          <w:szCs w:val="20"/>
          <w:lang w:val="ru-RU"/>
        </w:rPr>
        <w:t>дополнительное программное обеспечение, которое может использоваться только с</w:t>
      </w:r>
      <w:r w:rsidR="00B71571">
        <w:rPr>
          <w:sz w:val="20"/>
          <w:szCs w:val="20"/>
        </w:rPr>
        <w:t> </w:t>
      </w:r>
      <w:r w:rsidRPr="001F4F76">
        <w:rPr>
          <w:sz w:val="20"/>
          <w:szCs w:val="20"/>
          <w:lang w:val="ru-RU"/>
        </w:rPr>
        <w:t>серверным программным обеспечением непосредственно или через другое дополнительное программное обеспечение.</w:t>
      </w:r>
    </w:p>
    <w:p w:rsidR="00E43CCF" w:rsidRPr="001F4F76" w:rsidRDefault="00E43CCF" w:rsidP="00E43CCF">
      <w:pPr>
        <w:pStyle w:val="Heading2"/>
        <w:widowControl w:val="0"/>
        <w:numPr>
          <w:ilvl w:val="0"/>
          <w:numId w:val="0"/>
        </w:numPr>
        <w:ind w:left="1077" w:hanging="717"/>
        <w:rPr>
          <w:lang w:val="ru-RU"/>
        </w:rPr>
      </w:pPr>
      <w:r w:rsidRPr="001F4F76">
        <w:rPr>
          <w:rFonts w:eastAsia="SimSun"/>
          <w:sz w:val="20"/>
          <w:szCs w:val="20"/>
          <w:lang w:val="ru-RU"/>
        </w:rPr>
        <w:t>1.2</w:t>
      </w:r>
      <w:r w:rsidRPr="001F4F76">
        <w:rPr>
          <w:rFonts w:eastAsia="SimSun"/>
          <w:sz w:val="20"/>
          <w:szCs w:val="20"/>
          <w:lang w:val="ru-RU"/>
        </w:rPr>
        <w:tab/>
        <w:t>Модель лицензирования.</w:t>
      </w:r>
      <w:r w:rsidR="00597A32">
        <w:rPr>
          <w:lang w:val="ru-RU"/>
        </w:rPr>
        <w:t xml:space="preserve"> </w:t>
      </w:r>
      <w:r w:rsidR="00720045" w:rsidRPr="001F4F76">
        <w:rPr>
          <w:b w:val="0"/>
          <w:bCs w:val="0"/>
          <w:sz w:val="20"/>
          <w:szCs w:val="20"/>
          <w:lang w:val="ru-RU"/>
        </w:rPr>
        <w:t>В условиях лицензии на программное обеспечение учитывается:</w:t>
      </w:r>
    </w:p>
    <w:p w:rsidR="00E43CCF" w:rsidRPr="001F4F76" w:rsidRDefault="00447D98" w:rsidP="00E43CCF">
      <w:pPr>
        <w:pStyle w:val="Bullet3"/>
        <w:widowControl w:val="0"/>
        <w:tabs>
          <w:tab w:val="clear" w:pos="1080"/>
          <w:tab w:val="num" w:pos="1440"/>
        </w:tabs>
        <w:ind w:left="1530" w:hanging="450"/>
        <w:rPr>
          <w:lang w:val="ru-RU"/>
        </w:rPr>
      </w:pPr>
      <w:r w:rsidRPr="001F4F76">
        <w:rPr>
          <w:sz w:val="20"/>
          <w:szCs w:val="20"/>
          <w:lang w:val="ru-RU"/>
        </w:rPr>
        <w:t>количество экземпляров серверного программного обеспечения, которые вы запускаете, и</w:t>
      </w:r>
    </w:p>
    <w:p w:rsidR="00E43CCF" w:rsidRPr="001F4F76" w:rsidRDefault="00720045" w:rsidP="00E43CCF">
      <w:pPr>
        <w:pStyle w:val="Bullet3"/>
        <w:widowControl w:val="0"/>
        <w:tabs>
          <w:tab w:val="clear" w:pos="1080"/>
          <w:tab w:val="num" w:pos="1440"/>
        </w:tabs>
        <w:ind w:left="1440" w:hanging="360"/>
        <w:rPr>
          <w:lang w:val="ru-RU"/>
        </w:rPr>
      </w:pPr>
      <w:r w:rsidRPr="001F4F76">
        <w:rPr>
          <w:sz w:val="20"/>
          <w:szCs w:val="20"/>
          <w:lang w:val="ru-RU"/>
        </w:rPr>
        <w:t>количество устройств и пользователей, обращающихся к экземплярам серверного программного обеспечения.</w:t>
      </w:r>
    </w:p>
    <w:p w:rsidR="00E43CCF" w:rsidRPr="001F4F76" w:rsidRDefault="00E43CCF" w:rsidP="00E43CCF">
      <w:pPr>
        <w:pStyle w:val="Heading2"/>
        <w:widowControl w:val="0"/>
        <w:numPr>
          <w:ilvl w:val="0"/>
          <w:numId w:val="0"/>
        </w:numPr>
        <w:ind w:left="1077" w:hanging="717"/>
      </w:pPr>
      <w:r w:rsidRPr="001F4F76">
        <w:rPr>
          <w:rFonts w:eastAsia="SimSun"/>
          <w:sz w:val="20"/>
          <w:szCs w:val="20"/>
        </w:rPr>
        <w:t>1.3</w:t>
      </w:r>
      <w:r w:rsidRPr="001F4F76">
        <w:rPr>
          <w:rFonts w:eastAsia="SimSun"/>
          <w:sz w:val="20"/>
          <w:szCs w:val="20"/>
        </w:rPr>
        <w:tab/>
      </w:r>
      <w:r w:rsidR="00720045" w:rsidRPr="001F4F76">
        <w:rPr>
          <w:sz w:val="20"/>
          <w:szCs w:val="20"/>
          <w:lang w:val="ru-RU"/>
        </w:rPr>
        <w:t>Терминология лицензии.</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Экземпляр.</w:t>
      </w:r>
      <w:r w:rsidRPr="001F4F76">
        <w:rPr>
          <w:lang w:val="ru-RU"/>
        </w:rPr>
        <w:t xml:space="preserve"> </w:t>
      </w:r>
      <w:r w:rsidR="00447D98" w:rsidRPr="001F4F76">
        <w:rPr>
          <w:sz w:val="20"/>
          <w:szCs w:val="20"/>
          <w:lang w:val="ru-RU"/>
        </w:rPr>
        <w:t>Устанавливая программное обеспечение, вы создаете «экземпляр» программного обеспечения.</w:t>
      </w:r>
      <w:r w:rsidRPr="001F4F76">
        <w:rPr>
          <w:lang w:val="ru-RU"/>
        </w:rPr>
        <w:t xml:space="preserve"> </w:t>
      </w:r>
      <w:r w:rsidR="00447D98" w:rsidRPr="001F4F76">
        <w:rPr>
          <w:sz w:val="20"/>
          <w:szCs w:val="20"/>
          <w:lang w:val="ru-RU"/>
        </w:rPr>
        <w:t>Вы также создаете экземпляр программного обеспечения, копируя существующий экземпляр.</w:t>
      </w:r>
      <w:r w:rsidRPr="001F4F76">
        <w:rPr>
          <w:lang w:val="ru-RU"/>
        </w:rPr>
        <w:t xml:space="preserve"> </w:t>
      </w:r>
      <w:r w:rsidR="00447D98" w:rsidRPr="001F4F76">
        <w:rPr>
          <w:sz w:val="20"/>
          <w:szCs w:val="20"/>
          <w:lang w:val="ru-RU"/>
        </w:rPr>
        <w:t>Ссылки на «программное обеспечение» в этом соглашении включают «экземпляры» программного обеспечения.</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Запуск экземпляра.</w:t>
      </w:r>
      <w:r w:rsidRPr="001F4F76">
        <w:rPr>
          <w:lang w:val="ru-RU"/>
        </w:rPr>
        <w:t xml:space="preserve"> </w:t>
      </w:r>
      <w:r w:rsidR="00447D98" w:rsidRPr="001F4F76">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1F4F76">
        <w:rPr>
          <w:lang w:val="ru-RU"/>
        </w:rPr>
        <w:t xml:space="preserve"> </w:t>
      </w:r>
      <w:r w:rsidRPr="001F4F76">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E43CCF" w:rsidRPr="001F4F76" w:rsidRDefault="00447D98" w:rsidP="00E43CCF">
      <w:pPr>
        <w:pStyle w:val="Bullet3"/>
        <w:widowControl w:val="0"/>
        <w:tabs>
          <w:tab w:val="clear" w:pos="1080"/>
          <w:tab w:val="num" w:pos="1440"/>
        </w:tabs>
        <w:ind w:left="1440" w:hanging="360"/>
        <w:rPr>
          <w:lang w:val="ru-RU"/>
        </w:rPr>
      </w:pPr>
      <w:r w:rsidRPr="001F4F76">
        <w:rPr>
          <w:b/>
          <w:bCs/>
          <w:sz w:val="20"/>
          <w:szCs w:val="20"/>
          <w:lang w:val="ru-RU"/>
        </w:rPr>
        <w:t>Среда операционной системы.</w:t>
      </w:r>
      <w:r w:rsidR="00720045" w:rsidRPr="001F4F76">
        <w:rPr>
          <w:lang w:val="ru-RU"/>
        </w:rPr>
        <w:t xml:space="preserve"> </w:t>
      </w:r>
      <w:r w:rsidRPr="001F4F76">
        <w:rPr>
          <w:sz w:val="20"/>
          <w:szCs w:val="20"/>
          <w:lang w:val="ru-RU"/>
        </w:rPr>
        <w:t>«Операционная среда» — это</w:t>
      </w:r>
      <w:r w:rsidR="00720045" w:rsidRPr="001F4F76">
        <w:rPr>
          <w:lang w:val="ru-RU"/>
        </w:rPr>
        <w:t xml:space="preserve"> </w:t>
      </w:r>
    </w:p>
    <w:p w:rsidR="00E43CCF" w:rsidRPr="001F4F76" w:rsidRDefault="00447D98" w:rsidP="00E43CCF">
      <w:pPr>
        <w:pStyle w:val="Bullet4"/>
        <w:widowControl w:val="0"/>
        <w:numPr>
          <w:ilvl w:val="0"/>
          <w:numId w:val="7"/>
        </w:numPr>
        <w:tabs>
          <w:tab w:val="clear" w:pos="1437"/>
          <w:tab w:val="num" w:pos="1800"/>
        </w:tabs>
        <w:ind w:left="1800" w:hanging="360"/>
        <w:rPr>
          <w:lang w:val="ru-RU"/>
        </w:rPr>
      </w:pPr>
      <w:r w:rsidRPr="001F4F76">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720045" w:rsidRPr="001F4F76">
        <w:rPr>
          <w:lang w:val="ru-RU"/>
        </w:rPr>
        <w:t xml:space="preserve"> </w:t>
      </w:r>
    </w:p>
    <w:p w:rsidR="00E43CCF" w:rsidRPr="001F4F76" w:rsidRDefault="00447D98" w:rsidP="00E43CCF">
      <w:pPr>
        <w:pStyle w:val="Bullet4"/>
        <w:widowControl w:val="0"/>
        <w:numPr>
          <w:ilvl w:val="0"/>
          <w:numId w:val="7"/>
        </w:numPr>
        <w:tabs>
          <w:tab w:val="clear" w:pos="1437"/>
          <w:tab w:val="num" w:pos="1800"/>
        </w:tabs>
        <w:ind w:left="1800" w:hanging="360"/>
        <w:rPr>
          <w:lang w:val="ru-RU"/>
        </w:rPr>
      </w:pPr>
      <w:r w:rsidRPr="001F4F76">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00E43CCF" w:rsidRPr="001F4F76">
        <w:rPr>
          <w:rFonts w:eastAsia="SimSun"/>
          <w:sz w:val="20"/>
          <w:szCs w:val="20"/>
          <w:lang w:val="ru-RU"/>
        </w:rPr>
        <w:t xml:space="preserve"> </w:t>
      </w:r>
    </w:p>
    <w:p w:rsidR="00E43CCF" w:rsidRPr="001F4F76" w:rsidRDefault="00E43CCF" w:rsidP="00E43CCF">
      <w:pPr>
        <w:pStyle w:val="Body3"/>
        <w:widowControl w:val="0"/>
        <w:rPr>
          <w:lang w:val="ru-RU"/>
        </w:rPr>
      </w:pPr>
      <w:r w:rsidRPr="001F4F76">
        <w:rPr>
          <w:rFonts w:eastAsia="SimSun"/>
          <w:sz w:val="20"/>
          <w:szCs w:val="20"/>
          <w:lang w:val="ru-RU"/>
        </w:rPr>
        <w:lastRenderedPageBreak/>
        <w:tab/>
      </w:r>
      <w:r w:rsidR="00720045" w:rsidRPr="001F4F76">
        <w:rPr>
          <w:sz w:val="20"/>
          <w:szCs w:val="20"/>
          <w:lang w:val="ru-RU"/>
        </w:rPr>
        <w:t>Физическое устройство может включать следующее:</w:t>
      </w:r>
    </w:p>
    <w:p w:rsidR="00E43CCF" w:rsidRPr="001F4F76" w:rsidRDefault="00447D98" w:rsidP="00E43CCF">
      <w:pPr>
        <w:pStyle w:val="Body3"/>
        <w:widowControl w:val="0"/>
        <w:numPr>
          <w:ilvl w:val="3"/>
          <w:numId w:val="7"/>
        </w:numPr>
        <w:tabs>
          <w:tab w:val="clear" w:pos="2880"/>
          <w:tab w:val="num" w:pos="1800"/>
        </w:tabs>
        <w:ind w:left="1800"/>
      </w:pPr>
      <w:r w:rsidRPr="001F4F76">
        <w:rPr>
          <w:sz w:val="20"/>
          <w:szCs w:val="20"/>
          <w:lang w:val="ru-RU"/>
        </w:rPr>
        <w:t>одну физическую операционную среду;</w:t>
      </w:r>
    </w:p>
    <w:p w:rsidR="00E43CCF" w:rsidRPr="001F4F76" w:rsidRDefault="00447D98" w:rsidP="00E43CCF">
      <w:pPr>
        <w:pStyle w:val="Body3"/>
        <w:widowControl w:val="0"/>
        <w:numPr>
          <w:ilvl w:val="3"/>
          <w:numId w:val="7"/>
        </w:numPr>
        <w:tabs>
          <w:tab w:val="clear" w:pos="2880"/>
          <w:tab w:val="num" w:pos="1800"/>
        </w:tabs>
        <w:ind w:left="1800"/>
        <w:rPr>
          <w:lang w:val="ru-RU"/>
        </w:rPr>
      </w:pPr>
      <w:r w:rsidRPr="001F4F76">
        <w:rPr>
          <w:sz w:val="20"/>
          <w:szCs w:val="20"/>
          <w:lang w:val="ru-RU"/>
        </w:rPr>
        <w:t>одну или несколько виртуальных операционных сред.</w:t>
      </w:r>
    </w:p>
    <w:p w:rsidR="00E43CCF" w:rsidRPr="001F4F76" w:rsidRDefault="00E43CCF" w:rsidP="00E43CCF">
      <w:pPr>
        <w:pStyle w:val="Body3"/>
        <w:widowControl w:val="0"/>
        <w:ind w:left="1440"/>
        <w:rPr>
          <w:lang w:val="ru-RU"/>
        </w:rPr>
      </w:pPr>
      <w:r w:rsidRPr="001F4F76">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447D98" w:rsidRPr="001F4F76">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1F4F76">
        <w:rPr>
          <w:rFonts w:eastAsia="SimSun"/>
          <w:sz w:val="20"/>
          <w:szCs w:val="20"/>
          <w:lang w:val="ru-RU"/>
        </w:rPr>
        <w:t xml:space="preserve"> </w:t>
      </w:r>
    </w:p>
    <w:p w:rsidR="00E43CCF" w:rsidRPr="001F4F76" w:rsidRDefault="00E43CCF" w:rsidP="00E43CCF">
      <w:pPr>
        <w:pStyle w:val="Bullet3"/>
        <w:widowControl w:val="0"/>
        <w:numPr>
          <w:ilvl w:val="0"/>
          <w:numId w:val="0"/>
        </w:numPr>
        <w:ind w:left="1440"/>
        <w:rPr>
          <w:lang w:val="ru-RU"/>
        </w:rPr>
      </w:pPr>
      <w:r w:rsidRPr="001F4F76">
        <w:rPr>
          <w:rFonts w:eastAsia="SimSun"/>
          <w:sz w:val="20"/>
          <w:szCs w:val="20"/>
          <w:lang w:val="ru-RU"/>
        </w:rPr>
        <w:t>Виртуальная операционная среда предназначена для работы на виртуальных (эмулируемых) устройствах.</w:t>
      </w:r>
      <w:r w:rsidR="00597A32">
        <w:rPr>
          <w:rFonts w:eastAsia="SimSun"/>
          <w:sz w:val="20"/>
          <w:szCs w:val="20"/>
          <w:lang w:val="ru-RU"/>
        </w:rPr>
        <w:t xml:space="preserve"> </w:t>
      </w:r>
    </w:p>
    <w:p w:rsidR="00E43CCF" w:rsidRPr="001F4F76" w:rsidRDefault="00720045" w:rsidP="00E43CCF">
      <w:pPr>
        <w:pStyle w:val="Bullet3"/>
        <w:tabs>
          <w:tab w:val="clear" w:pos="1080"/>
          <w:tab w:val="num" w:pos="1440"/>
        </w:tabs>
        <w:ind w:left="1440" w:hanging="360"/>
        <w:rPr>
          <w:lang w:val="ru-RU"/>
        </w:rPr>
      </w:pPr>
      <w:r w:rsidRPr="001F4F76">
        <w:rPr>
          <w:b/>
          <w:bCs/>
          <w:sz w:val="20"/>
          <w:szCs w:val="20"/>
          <w:lang w:val="ru-RU"/>
        </w:rPr>
        <w:t>Сервер.</w:t>
      </w:r>
      <w:r w:rsidR="00597A32">
        <w:rPr>
          <w:lang w:val="ru-RU"/>
        </w:rPr>
        <w:t xml:space="preserve"> </w:t>
      </w:r>
      <w:r w:rsidRPr="001F4F76">
        <w:rPr>
          <w:sz w:val="20"/>
          <w:szCs w:val="20"/>
          <w:lang w:val="ru-RU"/>
        </w:rPr>
        <w:t>«Сервер» — это физическое устройство, на котором может работать серверное программное обеспечение.</w:t>
      </w:r>
      <w:r w:rsidRPr="001F4F76">
        <w:rPr>
          <w:lang w:val="ru-RU"/>
        </w:rPr>
        <w:t xml:space="preserve"> </w:t>
      </w:r>
      <w:r w:rsidRPr="001F4F76">
        <w:rPr>
          <w:sz w:val="20"/>
          <w:szCs w:val="20"/>
          <w:lang w:val="ru-RU"/>
        </w:rPr>
        <w:t>Каждый аппаратный раздел или стоечный модуль считается отдельным физическим устройством.</w:t>
      </w:r>
    </w:p>
    <w:p w:rsidR="00E43CCF" w:rsidRPr="001F4F76" w:rsidRDefault="005249D1" w:rsidP="00E43CCF">
      <w:pPr>
        <w:pStyle w:val="Bullet3"/>
        <w:widowControl w:val="0"/>
        <w:tabs>
          <w:tab w:val="clear" w:pos="1080"/>
          <w:tab w:val="num" w:pos="1440"/>
        </w:tabs>
        <w:ind w:left="1440" w:hanging="360"/>
      </w:pPr>
      <w:r w:rsidRPr="001F4F76">
        <w:rPr>
          <w:b/>
          <w:bCs/>
          <w:sz w:val="20"/>
          <w:szCs w:val="20"/>
          <w:lang w:val="ru-RU"/>
        </w:rPr>
        <w:t>Физическое ядро.</w:t>
      </w:r>
      <w:r w:rsidR="00720045" w:rsidRPr="001F4F76">
        <w:rPr>
          <w:lang w:val="ru-RU"/>
        </w:rPr>
        <w:t xml:space="preserve"> </w:t>
      </w:r>
      <w:r w:rsidR="00447D98" w:rsidRPr="001F4F76">
        <w:rPr>
          <w:sz w:val="20"/>
          <w:szCs w:val="20"/>
          <w:lang w:val="ru-RU"/>
        </w:rPr>
        <w:t>«Физическое ядро» — это ядро физического процессора.</w:t>
      </w:r>
      <w:r w:rsidR="00597A32">
        <w:rPr>
          <w:lang w:val="ru-RU"/>
        </w:rPr>
        <w:t xml:space="preserve"> </w:t>
      </w:r>
      <w:r w:rsidR="00447D98" w:rsidRPr="001F4F76">
        <w:rPr>
          <w:sz w:val="20"/>
          <w:szCs w:val="20"/>
          <w:lang w:val="ru-RU"/>
        </w:rPr>
        <w:t>Физический процессор состоит из одного или нескольких физических ядер.</w:t>
      </w:r>
    </w:p>
    <w:p w:rsidR="00E43CCF" w:rsidRPr="001F4F76" w:rsidRDefault="00837E8F" w:rsidP="00E43CCF">
      <w:pPr>
        <w:pStyle w:val="Bullet3"/>
        <w:widowControl w:val="0"/>
        <w:tabs>
          <w:tab w:val="clear" w:pos="1080"/>
          <w:tab w:val="num" w:pos="1440"/>
        </w:tabs>
        <w:ind w:left="1440" w:hanging="360"/>
        <w:rPr>
          <w:lang w:val="ru-RU"/>
        </w:rPr>
      </w:pPr>
      <w:r w:rsidRPr="001F4F76">
        <w:rPr>
          <w:b/>
          <w:bCs/>
          <w:sz w:val="20"/>
          <w:szCs w:val="20"/>
          <w:lang w:val="ru-RU"/>
        </w:rPr>
        <w:t>Аппаратный поток.</w:t>
      </w:r>
      <w:r w:rsidR="00597A32">
        <w:rPr>
          <w:lang w:val="ru-RU"/>
        </w:rPr>
        <w:t xml:space="preserve"> </w:t>
      </w:r>
      <w:r w:rsidRPr="001F4F76">
        <w:rPr>
          <w:sz w:val="20"/>
          <w:szCs w:val="20"/>
          <w:lang w:val="ru-RU"/>
        </w:rPr>
        <w:t xml:space="preserve">Аппаратный поток — это физическое ядро или поток </w:t>
      </w:r>
      <w:r w:rsidR="0065707C" w:rsidRPr="0065707C">
        <w:rPr>
          <w:sz w:val="20"/>
          <w:szCs w:val="20"/>
          <w:lang w:val="ru-RU"/>
        </w:rPr>
        <w:br/>
      </w:r>
      <w:r w:rsidRPr="001F4F76">
        <w:rPr>
          <w:sz w:val="20"/>
          <w:szCs w:val="20"/>
          <w:lang w:val="ru-RU"/>
        </w:rPr>
        <w:t>hyper-thread в физическом процессоре.</w:t>
      </w:r>
    </w:p>
    <w:p w:rsidR="00E43CCF" w:rsidRPr="001F4F76" w:rsidRDefault="00447D98" w:rsidP="00E43CCF">
      <w:pPr>
        <w:pStyle w:val="Bullet3"/>
        <w:widowControl w:val="0"/>
        <w:tabs>
          <w:tab w:val="clear" w:pos="1080"/>
          <w:tab w:val="num" w:pos="1440"/>
        </w:tabs>
        <w:ind w:left="1440" w:hanging="360"/>
      </w:pPr>
      <w:r w:rsidRPr="001F4F76">
        <w:rPr>
          <w:b/>
          <w:bCs/>
          <w:sz w:val="20"/>
          <w:szCs w:val="20"/>
          <w:lang w:val="ru-RU"/>
        </w:rPr>
        <w:t>Виртуальное ядро.</w:t>
      </w:r>
      <w:r w:rsidR="00720045" w:rsidRPr="001F4F76">
        <w:rPr>
          <w:lang w:val="ru-RU"/>
        </w:rPr>
        <w:t xml:space="preserve"> </w:t>
      </w:r>
      <w:r w:rsidR="0099487C" w:rsidRPr="001F4F76">
        <w:rPr>
          <w:sz w:val="20"/>
          <w:szCs w:val="20"/>
          <w:lang w:val="ru-RU"/>
        </w:rPr>
        <w:t>«Виртуальное ядро» — это единица вычислительной мощности в виртуальном (эмулируемом) устройстве.</w:t>
      </w:r>
      <w:r w:rsidR="00597A32">
        <w:rPr>
          <w:lang w:val="ru-RU"/>
        </w:rPr>
        <w:t xml:space="preserve"> </w:t>
      </w:r>
      <w:r w:rsidR="00D95250" w:rsidRPr="001F4F76">
        <w:rPr>
          <w:sz w:val="20"/>
          <w:szCs w:val="20"/>
          <w:lang w:val="ru-RU"/>
        </w:rPr>
        <w:t>Виртуальное ядро – это виртуальное представление одного или нескольких аппаратных потоков.</w:t>
      </w:r>
      <w:r w:rsidR="00597A32">
        <w:rPr>
          <w:lang w:val="ru-RU"/>
        </w:rPr>
        <w:t xml:space="preserve"> </w:t>
      </w:r>
      <w:r w:rsidR="0077650E" w:rsidRPr="001F4F76">
        <w:rPr>
          <w:sz w:val="20"/>
          <w:szCs w:val="20"/>
          <w:lang w:val="ru-RU"/>
        </w:rPr>
        <w:t>Виртуальные операционные среды используют одно или несколько виртуальных ядер.</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Назначение лицензии.</w:t>
      </w:r>
      <w:r w:rsidRPr="001F4F76">
        <w:rPr>
          <w:lang w:val="ru-RU"/>
        </w:rPr>
        <w:t xml:space="preserve"> </w:t>
      </w:r>
      <w:r w:rsidRPr="001F4F76">
        <w:rPr>
          <w:sz w:val="20"/>
          <w:szCs w:val="20"/>
          <w:lang w:val="ru-RU"/>
        </w:rPr>
        <w:t>«Назначить лицензию» означает предоставить эту лицензию одному серверу, устройству или пользователю.</w:t>
      </w:r>
    </w:p>
    <w:p w:rsidR="00E43CCF" w:rsidRPr="001F4F76" w:rsidRDefault="00720045" w:rsidP="00E43CCF">
      <w:pPr>
        <w:pStyle w:val="Heading1"/>
        <w:widowControl w:val="0"/>
        <w:ind w:left="360" w:hanging="360"/>
      </w:pPr>
      <w:r w:rsidRPr="001F4F76">
        <w:rPr>
          <w:sz w:val="20"/>
          <w:szCs w:val="20"/>
          <w:lang w:val="ru-RU"/>
        </w:rPr>
        <w:t>ПРАВА НА ИСПОЛЬЗОВАНИЕ.</w:t>
      </w:r>
    </w:p>
    <w:p w:rsidR="00E43CCF" w:rsidRPr="001F4F76" w:rsidRDefault="00720045" w:rsidP="00E43CCF">
      <w:pPr>
        <w:pStyle w:val="Heading2"/>
        <w:widowControl w:val="0"/>
        <w:numPr>
          <w:ilvl w:val="1"/>
          <w:numId w:val="8"/>
        </w:numPr>
        <w:ind w:left="1080"/>
      </w:pPr>
      <w:r w:rsidRPr="001F4F76">
        <w:rPr>
          <w:sz w:val="20"/>
          <w:szCs w:val="20"/>
          <w:lang w:val="ru-RU"/>
        </w:rPr>
        <w:t>Назначение лицензии серверу.</w:t>
      </w:r>
    </w:p>
    <w:p w:rsidR="00E43CCF" w:rsidRPr="001F4F76" w:rsidRDefault="00E43CCF" w:rsidP="00E43CCF">
      <w:pPr>
        <w:pStyle w:val="Heading3"/>
        <w:tabs>
          <w:tab w:val="clear" w:pos="1077"/>
          <w:tab w:val="left" w:pos="1440"/>
        </w:tabs>
        <w:ind w:left="1440" w:hanging="360"/>
        <w:rPr>
          <w:lang w:val="ru-RU"/>
        </w:rPr>
      </w:pPr>
      <w:r w:rsidRPr="001F4F76">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720045" w:rsidRPr="001F4F76">
        <w:rPr>
          <w:lang w:val="ru-RU"/>
        </w:rPr>
        <w:t xml:space="preserve"> </w:t>
      </w:r>
      <w:r w:rsidR="00720045" w:rsidRPr="001F4F76">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E43CCF" w:rsidRPr="001F4F76" w:rsidRDefault="00E43CCF" w:rsidP="00E43CCF">
      <w:pPr>
        <w:pStyle w:val="Heading3"/>
        <w:widowControl w:val="0"/>
        <w:tabs>
          <w:tab w:val="clear" w:pos="1077"/>
        </w:tabs>
        <w:ind w:left="1440" w:hanging="360"/>
        <w:rPr>
          <w:lang w:val="ru-RU"/>
        </w:rPr>
      </w:pPr>
      <w:r w:rsidRPr="001F4F76">
        <w:rPr>
          <w:rFonts w:eastAsia="SimSun"/>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720045" w:rsidRPr="001F4F76">
        <w:rPr>
          <w:lang w:val="ru-RU"/>
        </w:rPr>
        <w:t xml:space="preserve"> </w:t>
      </w:r>
      <w:r w:rsidR="00720045" w:rsidRPr="001F4F76">
        <w:rPr>
          <w:sz w:val="20"/>
          <w:szCs w:val="20"/>
          <w:lang w:val="ru-RU"/>
        </w:rPr>
        <w:t>Сервер, которому передается лицензия, становится лицензированным сервером для этой лицензии.</w:t>
      </w:r>
    </w:p>
    <w:p w:rsidR="00E43CCF" w:rsidRPr="001F4F76" w:rsidRDefault="00E43CCF" w:rsidP="00F83A4E">
      <w:pPr>
        <w:pStyle w:val="Heading2"/>
        <w:widowControl w:val="0"/>
        <w:numPr>
          <w:ilvl w:val="0"/>
          <w:numId w:val="0"/>
        </w:numPr>
        <w:ind w:left="1080" w:hanging="720"/>
        <w:rPr>
          <w:lang w:val="ru-RU"/>
        </w:rPr>
      </w:pPr>
      <w:r w:rsidRPr="001F4F76">
        <w:rPr>
          <w:rFonts w:eastAsia="SimSun"/>
          <w:sz w:val="20"/>
          <w:szCs w:val="20"/>
          <w:lang w:val="ru-RU"/>
        </w:rPr>
        <w:t>2.2</w:t>
      </w:r>
      <w:r w:rsidRPr="001F4F76">
        <w:rPr>
          <w:rFonts w:eastAsia="SimSun"/>
          <w:sz w:val="20"/>
          <w:szCs w:val="20"/>
          <w:lang w:val="ru-RU"/>
        </w:rPr>
        <w:tab/>
      </w:r>
      <w:r w:rsidR="00720045" w:rsidRPr="001F4F76">
        <w:rPr>
          <w:sz w:val="20"/>
          <w:szCs w:val="20"/>
          <w:lang w:val="ru-RU"/>
        </w:rPr>
        <w:t>Запуск экземпляров серверного программного обеспечения.</w:t>
      </w:r>
      <w:r w:rsidR="00720045" w:rsidRPr="001F4F76">
        <w:rPr>
          <w:lang w:val="ru-RU"/>
        </w:rPr>
        <w:t xml:space="preserve"> </w:t>
      </w:r>
      <w:r w:rsidR="00447D98" w:rsidRPr="001F4F76">
        <w:rPr>
          <w:b w:val="0"/>
          <w:bCs w:val="0"/>
          <w:sz w:val="20"/>
          <w:szCs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w:t>
      </w:r>
      <w:r w:rsidR="00F83A4E">
        <w:rPr>
          <w:b w:val="0"/>
          <w:bCs w:val="0"/>
          <w:sz w:val="20"/>
          <w:szCs w:val="20"/>
        </w:rPr>
        <w:t> </w:t>
      </w:r>
      <w:r w:rsidR="00447D98" w:rsidRPr="001F4F76">
        <w:rPr>
          <w:b w:val="0"/>
          <w:bCs w:val="0"/>
          <w:sz w:val="20"/>
          <w:szCs w:val="20"/>
          <w:lang w:val="ru-RU"/>
        </w:rPr>
        <w:t>что:</w:t>
      </w:r>
    </w:p>
    <w:p w:rsidR="00E43CCF" w:rsidRPr="001F4F76" w:rsidRDefault="00447D98" w:rsidP="00F83A4E">
      <w:pPr>
        <w:pStyle w:val="Heading3"/>
        <w:numPr>
          <w:ilvl w:val="0"/>
          <w:numId w:val="0"/>
        </w:numPr>
        <w:tabs>
          <w:tab w:val="clear" w:pos="1077"/>
          <w:tab w:val="left" w:pos="1440"/>
        </w:tabs>
        <w:ind w:left="1440" w:hanging="360"/>
        <w:rPr>
          <w:lang w:val="ru-RU"/>
        </w:rPr>
      </w:pPr>
      <w:r w:rsidRPr="001F4F76">
        <w:rPr>
          <w:b/>
          <w:bCs/>
          <w:sz w:val="20"/>
          <w:szCs w:val="20"/>
          <w:lang w:val="ru-RU"/>
        </w:rPr>
        <w:t>(a)</w:t>
      </w:r>
      <w:r w:rsidR="00444C35" w:rsidRPr="00444C35">
        <w:rPr>
          <w:b/>
          <w:bCs/>
          <w:sz w:val="20"/>
          <w:szCs w:val="20"/>
          <w:lang w:val="ru-RU"/>
        </w:rPr>
        <w:tab/>
      </w:r>
      <w:r w:rsidRPr="001F4F76">
        <w:rPr>
          <w:sz w:val="20"/>
          <w:szCs w:val="20"/>
          <w:lang w:val="ru-RU"/>
        </w:rPr>
        <w:t>если программное обеспечение запускается в физическое операционной среде, доступ к этой операционной среде могут одновременно получать до 20 физических</w:t>
      </w:r>
      <w:r w:rsidR="00F83A4E">
        <w:rPr>
          <w:sz w:val="20"/>
          <w:szCs w:val="20"/>
        </w:rPr>
        <w:t> </w:t>
      </w:r>
      <w:r w:rsidRPr="001F4F76">
        <w:rPr>
          <w:sz w:val="20"/>
          <w:szCs w:val="20"/>
          <w:lang w:val="ru-RU"/>
        </w:rPr>
        <w:t>ядер;</w:t>
      </w:r>
      <w:r w:rsidR="00720045" w:rsidRPr="001F4F76">
        <w:rPr>
          <w:lang w:val="ru-RU"/>
        </w:rPr>
        <w:t xml:space="preserve"> </w:t>
      </w:r>
    </w:p>
    <w:p w:rsidR="00E43CCF" w:rsidRPr="001F4F76" w:rsidRDefault="00447D98" w:rsidP="00E43CCF">
      <w:pPr>
        <w:pStyle w:val="Heading3"/>
        <w:numPr>
          <w:ilvl w:val="0"/>
          <w:numId w:val="0"/>
        </w:numPr>
        <w:tabs>
          <w:tab w:val="clear" w:pos="1077"/>
          <w:tab w:val="left" w:pos="1440"/>
        </w:tabs>
        <w:ind w:left="1440" w:hanging="360"/>
        <w:rPr>
          <w:lang w:val="ru-RU"/>
        </w:rPr>
      </w:pPr>
      <w:r w:rsidRPr="001F4F76">
        <w:rPr>
          <w:b/>
          <w:bCs/>
          <w:sz w:val="20"/>
          <w:szCs w:val="20"/>
          <w:lang w:val="ru-RU"/>
        </w:rPr>
        <w:t>(b)</w:t>
      </w:r>
      <w:r w:rsidR="00E43CCF" w:rsidRPr="001F4F76">
        <w:rPr>
          <w:sz w:val="20"/>
          <w:szCs w:val="20"/>
          <w:lang w:val="ru-RU"/>
        </w:rPr>
        <w:tab/>
      </w:r>
      <w:r w:rsidRPr="001F4F76">
        <w:rPr>
          <w:sz w:val="20"/>
          <w:szCs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E43CCF" w:rsidRPr="001F4F76" w:rsidRDefault="001660C4" w:rsidP="00065B20">
      <w:pPr>
        <w:pStyle w:val="Heading3"/>
        <w:numPr>
          <w:ilvl w:val="0"/>
          <w:numId w:val="0"/>
        </w:numPr>
        <w:ind w:left="1080" w:hanging="720"/>
        <w:rPr>
          <w:lang w:val="ru-RU"/>
        </w:rPr>
      </w:pPr>
      <w:r>
        <w:rPr>
          <w:b/>
          <w:bCs/>
          <w:sz w:val="20"/>
          <w:szCs w:val="20"/>
          <w:lang w:val="ru-RU"/>
        </w:rPr>
        <w:t>2.3</w:t>
      </w:r>
      <w:r w:rsidR="00E43CCF" w:rsidRPr="001F4F76">
        <w:rPr>
          <w:b/>
          <w:bCs/>
          <w:sz w:val="20"/>
          <w:szCs w:val="20"/>
          <w:lang w:val="ru-RU"/>
        </w:rPr>
        <w:tab/>
      </w:r>
      <w:r w:rsidR="00447D98" w:rsidRPr="001F4F76">
        <w:rPr>
          <w:b/>
          <w:bCs/>
          <w:sz w:val="20"/>
          <w:szCs w:val="20"/>
          <w:lang w:val="ru-RU"/>
        </w:rPr>
        <w:t>Назначение дополнительных лицензий.</w:t>
      </w:r>
      <w:r w:rsidR="00597A32">
        <w:rPr>
          <w:lang w:val="ru-RU"/>
        </w:rPr>
        <w:t xml:space="preserve"> </w:t>
      </w:r>
      <w:r w:rsidR="0084312F" w:rsidRPr="001F4F76">
        <w:rPr>
          <w:color w:val="000000"/>
          <w:sz w:val="20"/>
          <w:szCs w:val="20"/>
          <w:lang w:val="ru-RU"/>
        </w:rPr>
        <w:t>Вы можете назначать серверу несколько лицензий. Для каждой назначенной дополнительной лицензии можно одновременно запускать любое количество экземпляров серверного программного обеспечения на лицензированном сервере не более чем в четырех виртуальных операционных средах. Доступ к этой группе операционных сред могут одновременно получать до 20</w:t>
      </w:r>
      <w:r w:rsidR="00065B20">
        <w:rPr>
          <w:color w:val="000000"/>
          <w:sz w:val="20"/>
          <w:szCs w:val="20"/>
        </w:rPr>
        <w:t> </w:t>
      </w:r>
      <w:r w:rsidR="0084312F" w:rsidRPr="001F4F76">
        <w:rPr>
          <w:color w:val="000000"/>
          <w:sz w:val="20"/>
          <w:szCs w:val="20"/>
          <w:lang w:val="ru-RU"/>
        </w:rPr>
        <w:t>дополнительных потоков обработки процессорных команд.</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sidRPr="00BB672A">
        <w:rPr>
          <w:rFonts w:eastAsia="SimSun"/>
          <w:sz w:val="20"/>
          <w:szCs w:val="20"/>
          <w:lang w:val="ru-RU"/>
        </w:rPr>
        <w:t>4</w:t>
      </w:r>
      <w:r w:rsidRPr="001F4F76">
        <w:rPr>
          <w:rFonts w:eastAsia="SimSun"/>
          <w:sz w:val="20"/>
          <w:szCs w:val="20"/>
          <w:lang w:val="ru-RU"/>
        </w:rPr>
        <w:tab/>
        <w:t xml:space="preserve">Запуск экземпляров дополнительного программного обеспечения. </w:t>
      </w:r>
      <w:r w:rsidRPr="001F4F76">
        <w:rPr>
          <w:rFonts w:eastAsia="SimSun"/>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720045" w:rsidRPr="001F4F76">
        <w:rPr>
          <w:lang w:val="ru-RU"/>
        </w:rPr>
        <w:t xml:space="preserve"> </w:t>
      </w:r>
      <w:r w:rsidR="00720045" w:rsidRPr="001F4F76">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Центр разработки бизнес-аналитики</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Компоненты обратной совместимости клиентских средств</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Компоненты подключения клиентских средств</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Пакет SDK клиентских средств</w:t>
      </w:r>
      <w:r w:rsidRPr="001F4F76">
        <w:t xml:space="preserve"> </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Клиент Data Quality</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Data Quality</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Клиент Distributed Replay Client</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Контроллер Distributed Replay Controller</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Средства управления ― основные</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Средства управления ― полный набор</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отчетов – SharePoint</w:t>
      </w:r>
    </w:p>
    <w:p w:rsidR="00E43CCF" w:rsidRPr="001F4F76" w:rsidRDefault="0084312F" w:rsidP="00E43CCF">
      <w:pPr>
        <w:pStyle w:val="Bullet3"/>
        <w:widowControl w:val="0"/>
        <w:tabs>
          <w:tab w:val="clear" w:pos="1080"/>
          <w:tab w:val="left" w:pos="1440"/>
        </w:tabs>
        <w:ind w:left="1440" w:hanging="360"/>
        <w:rPr>
          <w:lang w:val="ru-RU"/>
        </w:rPr>
      </w:pPr>
      <w:r w:rsidRPr="001F4F76">
        <w:rPr>
          <w:sz w:val="20"/>
          <w:szCs w:val="20"/>
          <w:lang w:val="ru-RU"/>
        </w:rPr>
        <w:t>Надстройка служб отчетов для продуктов SharePoint</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Master Data Services</w:t>
      </w:r>
      <w:r w:rsidR="00720045" w:rsidRPr="001F4F76">
        <w:t xml:space="preserve"> </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Sync Framework</w:t>
      </w:r>
      <w:r w:rsidR="00720045" w:rsidRPr="001F4F76">
        <w:t xml:space="preserve"> </w:t>
      </w:r>
    </w:p>
    <w:p w:rsidR="00E43CCF" w:rsidRPr="001F4F76" w:rsidRDefault="00720045" w:rsidP="00E43CCF">
      <w:pPr>
        <w:pStyle w:val="Bullet3"/>
        <w:widowControl w:val="0"/>
        <w:tabs>
          <w:tab w:val="clear" w:pos="1080"/>
          <w:tab w:val="left" w:pos="1440"/>
        </w:tabs>
        <w:ind w:left="1440" w:hanging="360"/>
        <w:rPr>
          <w:lang w:val="ru-RU"/>
        </w:rPr>
      </w:pPr>
      <w:r w:rsidRPr="001F4F76">
        <w:rPr>
          <w:sz w:val="20"/>
          <w:szCs w:val="20"/>
          <w:lang w:val="ru-RU"/>
        </w:rPr>
        <w:t>Пакет SDK средств связи клиента SQL</w:t>
      </w:r>
    </w:p>
    <w:p w:rsidR="00E43CCF" w:rsidRPr="001F4F76" w:rsidRDefault="00720045" w:rsidP="00E43CCF">
      <w:pPr>
        <w:pStyle w:val="Bullet3"/>
        <w:widowControl w:val="0"/>
        <w:tabs>
          <w:tab w:val="clear" w:pos="1080"/>
          <w:tab w:val="left" w:pos="1440"/>
        </w:tabs>
        <w:ind w:left="1440" w:hanging="360"/>
        <w:rPr>
          <w:lang w:val="ru-RU"/>
        </w:rPr>
      </w:pPr>
      <w:r w:rsidRPr="001F4F76">
        <w:rPr>
          <w:sz w:val="20"/>
          <w:szCs w:val="20"/>
          <w:lang w:val="ru-RU"/>
        </w:rPr>
        <w:t>Электронная документация по SQL Server 2012</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sidRPr="00BB672A">
        <w:rPr>
          <w:rFonts w:eastAsia="SimSun"/>
          <w:sz w:val="20"/>
          <w:szCs w:val="20"/>
          <w:lang w:val="ru-RU"/>
        </w:rPr>
        <w:t>5</w:t>
      </w:r>
      <w:r w:rsidRPr="001F4F76">
        <w:rPr>
          <w:rFonts w:eastAsia="SimSun"/>
          <w:sz w:val="20"/>
          <w:szCs w:val="20"/>
          <w:lang w:val="ru-RU"/>
        </w:rPr>
        <w:tab/>
        <w:t>Создание экземпляров и хранение на серверах или носителях.</w:t>
      </w:r>
      <w:r w:rsidR="00720045" w:rsidRPr="001F4F76">
        <w:rPr>
          <w:lang w:val="ru-RU"/>
        </w:rPr>
        <w:t xml:space="preserve"> </w:t>
      </w:r>
      <w:r w:rsidR="0084312F" w:rsidRPr="001F4F76">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(а)</w:t>
      </w:r>
      <w:r w:rsidR="00E43CCF" w:rsidRPr="001F4F76">
        <w:rPr>
          <w:rFonts w:eastAsia="SimSun"/>
          <w:sz w:val="20"/>
          <w:szCs w:val="20"/>
          <w:lang w:val="ru-RU"/>
        </w:rPr>
        <w:tab/>
      </w:r>
      <w:r w:rsidR="00720045" w:rsidRPr="001F4F76">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(b)</w:t>
      </w:r>
      <w:r w:rsidR="00E43CCF" w:rsidRPr="001F4F76">
        <w:rPr>
          <w:rFonts w:eastAsia="SimSun"/>
          <w:sz w:val="20"/>
          <w:szCs w:val="20"/>
          <w:lang w:val="ru-RU"/>
        </w:rPr>
        <w:tab/>
      </w:r>
      <w:r w:rsidR="00720045" w:rsidRPr="001F4F76">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(c)</w:t>
      </w:r>
      <w:r w:rsidR="00E43CCF" w:rsidRPr="001F4F76">
        <w:rPr>
          <w:rFonts w:eastAsia="SimSun"/>
          <w:sz w:val="20"/>
          <w:szCs w:val="20"/>
          <w:lang w:val="ru-RU"/>
        </w:rPr>
        <w:tab/>
      </w:r>
      <w:r w:rsidR="00720045" w:rsidRPr="001F4F76">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Pr>
          <w:rFonts w:eastAsia="SimSun"/>
          <w:sz w:val="20"/>
          <w:szCs w:val="20"/>
        </w:rPr>
        <w:t>6</w:t>
      </w:r>
      <w:r w:rsidRPr="001F4F76">
        <w:rPr>
          <w:rFonts w:eastAsia="SimSun"/>
          <w:sz w:val="20"/>
          <w:szCs w:val="20"/>
          <w:lang w:val="ru-RU"/>
        </w:rPr>
        <w:tab/>
        <w:t>Включенные программы Microsoft.</w:t>
      </w:r>
      <w:r w:rsidR="00720045" w:rsidRPr="001F4F76">
        <w:rPr>
          <w:lang w:val="ru-RU"/>
        </w:rPr>
        <w:t xml:space="preserve"> </w:t>
      </w:r>
      <w:r w:rsidR="00771D80" w:rsidRPr="001F4F76">
        <w:rPr>
          <w:b w:val="0"/>
          <w:bCs w:val="0"/>
          <w:sz w:val="20"/>
          <w:szCs w:val="20"/>
          <w:lang w:val="ru-RU"/>
        </w:rPr>
        <w:t xml:space="preserve">Программное обеспечение включает другие программы Microsoft, перечисленные по адресу </w:t>
      </w:r>
      <w:hyperlink r:id="rId11" w:history="1">
        <w:r w:rsidR="00771D80" w:rsidRPr="001F4F76">
          <w:rPr>
            <w:rStyle w:val="Hyperlink"/>
            <w:b w:val="0"/>
            <w:bCs w:val="0"/>
            <w:lang w:val="ru-RU"/>
          </w:rPr>
          <w:t>http://go.microsoft.com/fwlink/?LinkID=231864</w:t>
        </w:r>
      </w:hyperlink>
      <w:r w:rsidR="00771D80" w:rsidRPr="001F4F76">
        <w:rPr>
          <w:b w:val="0"/>
          <w:bCs w:val="0"/>
          <w:sz w:val="20"/>
          <w:szCs w:val="20"/>
          <w:lang w:val="ru-RU"/>
        </w:rPr>
        <w:t>, которые лицензируются на связанных с ними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rsidR="00E43CCF" w:rsidRPr="001F4F76" w:rsidRDefault="00720045" w:rsidP="004C6D02">
      <w:pPr>
        <w:pStyle w:val="Heading1"/>
        <w:widowControl w:val="0"/>
        <w:ind w:left="360" w:hanging="360"/>
        <w:rPr>
          <w:lang w:val="ru-RU"/>
        </w:rPr>
      </w:pPr>
      <w:r w:rsidRPr="001F4F76">
        <w:rPr>
          <w:sz w:val="20"/>
          <w:szCs w:val="20"/>
          <w:lang w:val="ru-RU"/>
        </w:rPr>
        <w:t>ДОПОЛНИТЕЛЬНЫЕ УСЛОВИЯ ЛИЦЕНЗИРОВАНИЯ И ПРАВА НА ИСПОЛЬЗОВАНИЕ.</w:t>
      </w:r>
    </w:p>
    <w:p w:rsidR="00E43CCF" w:rsidRPr="001F4F76" w:rsidRDefault="00E43CCF" w:rsidP="00E43CCF">
      <w:pPr>
        <w:pStyle w:val="Heading2"/>
        <w:widowControl w:val="0"/>
        <w:numPr>
          <w:ilvl w:val="0"/>
          <w:numId w:val="0"/>
        </w:numPr>
        <w:ind w:left="1080" w:hanging="720"/>
      </w:pPr>
      <w:r w:rsidRPr="001F4F76">
        <w:rPr>
          <w:rFonts w:eastAsia="SimSun"/>
          <w:sz w:val="20"/>
          <w:szCs w:val="20"/>
          <w:lang w:val="ru-RU"/>
        </w:rPr>
        <w:t>3.1</w:t>
      </w:r>
      <w:r w:rsidRPr="001F4F76">
        <w:rPr>
          <w:rFonts w:eastAsia="SimSun"/>
          <w:sz w:val="20"/>
          <w:szCs w:val="20"/>
          <w:lang w:val="ru-RU"/>
        </w:rPr>
        <w:tab/>
        <w:t>Клиентские лицензии (CAL).</w:t>
      </w:r>
      <w:r w:rsidR="00720045" w:rsidRPr="001F4F76">
        <w:rPr>
          <w:lang w:val="ru-RU"/>
        </w:rPr>
        <w:t xml:space="preserve"> </w:t>
      </w:r>
      <w:r w:rsidR="0084312F" w:rsidRPr="001F4F76">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720045" w:rsidRPr="00597A32">
        <w:rPr>
          <w:lang w:val="ru-RU"/>
        </w:rPr>
        <w:t xml:space="preserve"> </w:t>
      </w:r>
      <w:r w:rsidR="00720045" w:rsidRPr="001F4F76">
        <w:rPr>
          <w:b w:val="0"/>
          <w:bCs w:val="0"/>
          <w:sz w:val="20"/>
          <w:szCs w:val="20"/>
          <w:lang w:val="ru-RU"/>
        </w:rPr>
        <w:t>Каждый аппаратный раздел или стоечный модуль считается отдельным устройством.</w:t>
      </w:r>
      <w:r w:rsidR="00720045" w:rsidRPr="001F4F76">
        <w:rPr>
          <w:lang w:val="ru-RU"/>
        </w:rPr>
        <w:t xml:space="preserve"> </w:t>
      </w:r>
      <w:r w:rsidR="00720045" w:rsidRPr="001F4F76">
        <w:rPr>
          <w:b w:val="0"/>
          <w:bCs w:val="0"/>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597A32">
        <w:rPr>
          <w:lang w:val="ru-RU"/>
        </w:rPr>
        <w:t xml:space="preserve"> </w:t>
      </w:r>
      <w:r w:rsidR="0084312F" w:rsidRPr="001F4F76">
        <w:rPr>
          <w:b w:val="0"/>
          <w:bCs w:val="0"/>
          <w:sz w:val="20"/>
          <w:szCs w:val="20"/>
          <w:lang w:val="ru-RU"/>
        </w:rPr>
        <w:t>Лицензия CAL не требуется:</w:t>
      </w:r>
    </w:p>
    <w:p w:rsidR="00E43CCF" w:rsidRPr="001F4F76" w:rsidRDefault="0084312F" w:rsidP="00E43CCF">
      <w:pPr>
        <w:pStyle w:val="Bullet4"/>
        <w:widowControl w:val="0"/>
        <w:numPr>
          <w:ilvl w:val="0"/>
          <w:numId w:val="9"/>
        </w:numPr>
        <w:ind w:left="1440"/>
        <w:rPr>
          <w:lang w:val="ru-RU"/>
        </w:rPr>
      </w:pPr>
      <w:r w:rsidRPr="001F4F76">
        <w:rPr>
          <w:sz w:val="20"/>
          <w:szCs w:val="20"/>
          <w:lang w:val="ru-RU"/>
        </w:rPr>
        <w:t>любые из ваших серверов для запуска экземпляров серверного программного обеспечения;</w:t>
      </w:r>
    </w:p>
    <w:p w:rsidR="00E43CCF" w:rsidRPr="001F4F76" w:rsidRDefault="0084312F" w:rsidP="00E43CCF">
      <w:pPr>
        <w:pStyle w:val="Bullet4"/>
        <w:widowControl w:val="0"/>
        <w:numPr>
          <w:ilvl w:val="0"/>
          <w:numId w:val="9"/>
        </w:numPr>
        <w:ind w:left="1440"/>
        <w:rPr>
          <w:lang w:val="ru-RU"/>
        </w:rPr>
      </w:pPr>
      <w:r w:rsidRPr="001F4F76">
        <w:rPr>
          <w:sz w:val="20"/>
          <w:szCs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E43CCF" w:rsidRPr="001F4F76" w:rsidRDefault="00E43CCF" w:rsidP="00E43CCF">
      <w:pPr>
        <w:pStyle w:val="Heading3Bold"/>
        <w:widowControl w:val="0"/>
        <w:numPr>
          <w:ilvl w:val="0"/>
          <w:numId w:val="0"/>
        </w:numPr>
        <w:tabs>
          <w:tab w:val="clear" w:pos="1077"/>
        </w:tabs>
        <w:ind w:left="1080" w:hanging="720"/>
        <w:rPr>
          <w:lang w:val="ru-RU"/>
        </w:rPr>
      </w:pPr>
      <w:r w:rsidRPr="001F4F76">
        <w:rPr>
          <w:rFonts w:eastAsia="SimSun"/>
          <w:sz w:val="20"/>
          <w:szCs w:val="20"/>
          <w:lang w:val="ru-RU"/>
        </w:rPr>
        <w:t>3.2</w:t>
      </w:r>
      <w:r w:rsidRPr="001F4F76">
        <w:rPr>
          <w:rFonts w:eastAsia="SimSun"/>
          <w:sz w:val="20"/>
          <w:szCs w:val="20"/>
          <w:lang w:val="ru-RU"/>
        </w:rPr>
        <w:tab/>
        <w:t xml:space="preserve">Типы клиентских лицензий. </w:t>
      </w:r>
      <w:r w:rsidR="0084312F" w:rsidRPr="001F4F76">
        <w:rPr>
          <w:b w:val="0"/>
          <w:bCs w:val="0"/>
          <w:sz w:val="20"/>
          <w:szCs w:val="20"/>
          <w:lang w:val="ru-RU"/>
        </w:rPr>
        <w:t>Существует два типа клиентских лицензий: на устройства и на пользователей.</w:t>
      </w:r>
      <w:r w:rsidRPr="001F4F76">
        <w:rPr>
          <w:rFonts w:eastAsia="SimSun"/>
          <w:sz w:val="20"/>
          <w:szCs w:val="20"/>
          <w:lang w:val="ru-RU"/>
        </w:rPr>
        <w:t xml:space="preserve"> </w:t>
      </w:r>
      <w:r w:rsidRPr="001F4F76">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F4F76">
        <w:rPr>
          <w:rFonts w:eastAsia="SimSun"/>
          <w:sz w:val="20"/>
          <w:szCs w:val="20"/>
          <w:lang w:val="ru-RU"/>
        </w:rPr>
        <w:t xml:space="preserve"> </w:t>
      </w:r>
      <w:r w:rsidRPr="001F4F76">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720045" w:rsidRPr="001F4F76">
        <w:rPr>
          <w:lang w:val="ru-RU"/>
        </w:rPr>
        <w:t xml:space="preserve"> </w:t>
      </w:r>
      <w:r w:rsidR="00720045" w:rsidRPr="001F4F76">
        <w:rPr>
          <w:b w:val="0"/>
          <w:bCs w:val="0"/>
          <w:sz w:val="20"/>
          <w:szCs w:val="20"/>
          <w:lang w:val="ru-RU"/>
        </w:rPr>
        <w:t>Можно использовать комбинацию клиентских лицензий «на устройство» и «на пользователя».</w:t>
      </w:r>
    </w:p>
    <w:p w:rsidR="00E43CCF" w:rsidRPr="001F4F76" w:rsidRDefault="00E43CCF" w:rsidP="00E43CCF">
      <w:pPr>
        <w:pStyle w:val="Heading3Bold"/>
        <w:widowControl w:val="0"/>
        <w:numPr>
          <w:ilvl w:val="0"/>
          <w:numId w:val="0"/>
        </w:numPr>
        <w:tabs>
          <w:tab w:val="clear" w:pos="1077"/>
        </w:tabs>
        <w:ind w:left="1080" w:hanging="720"/>
        <w:rPr>
          <w:lang w:val="ru-RU"/>
        </w:rPr>
      </w:pPr>
      <w:r w:rsidRPr="001F4F76">
        <w:rPr>
          <w:rFonts w:eastAsia="SimSun"/>
          <w:sz w:val="20"/>
          <w:szCs w:val="20"/>
          <w:lang w:val="ru-RU"/>
        </w:rPr>
        <w:t>3.3</w:t>
      </w:r>
      <w:r w:rsidRPr="001F4F76">
        <w:rPr>
          <w:rFonts w:eastAsia="SimSun"/>
          <w:sz w:val="20"/>
          <w:szCs w:val="20"/>
          <w:lang w:val="ru-RU"/>
        </w:rPr>
        <w:tab/>
        <w:t xml:space="preserve">Передача клиентских лицензий. </w:t>
      </w:r>
    </w:p>
    <w:p w:rsidR="00E43CCF" w:rsidRPr="00597A32" w:rsidRDefault="0084312F" w:rsidP="00E43CCF">
      <w:pPr>
        <w:pStyle w:val="Heading3Bold"/>
        <w:widowControl w:val="0"/>
        <w:numPr>
          <w:ilvl w:val="0"/>
          <w:numId w:val="0"/>
        </w:numPr>
        <w:tabs>
          <w:tab w:val="clear" w:pos="1077"/>
        </w:tabs>
        <w:ind w:left="1440" w:hanging="360"/>
        <w:rPr>
          <w:lang w:val="ru-RU"/>
        </w:rPr>
      </w:pPr>
      <w:r w:rsidRPr="001F4F76">
        <w:rPr>
          <w:sz w:val="20"/>
          <w:szCs w:val="20"/>
          <w:lang w:val="ru-RU"/>
        </w:rPr>
        <w:t>(а)</w:t>
      </w:r>
      <w:r w:rsidR="00E43CCF" w:rsidRPr="001F4F76">
        <w:rPr>
          <w:rFonts w:eastAsia="SimSun"/>
          <w:sz w:val="20"/>
          <w:szCs w:val="20"/>
          <w:lang w:val="ru-RU"/>
        </w:rPr>
        <w:tab/>
      </w:r>
      <w:r w:rsidRPr="001F4F76">
        <w:rPr>
          <w:b w:val="0"/>
          <w:bCs w:val="0"/>
          <w:sz w:val="20"/>
          <w:szCs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E43CCF" w:rsidRPr="00597A32" w:rsidRDefault="0084312F" w:rsidP="00E43CCF">
      <w:pPr>
        <w:pStyle w:val="Heading3Bold"/>
        <w:widowControl w:val="0"/>
        <w:numPr>
          <w:ilvl w:val="0"/>
          <w:numId w:val="0"/>
        </w:numPr>
        <w:tabs>
          <w:tab w:val="clear" w:pos="1077"/>
        </w:tabs>
        <w:ind w:left="1440" w:hanging="360"/>
        <w:rPr>
          <w:lang w:val="ru-RU"/>
        </w:rPr>
      </w:pPr>
      <w:r w:rsidRPr="001F4F76">
        <w:rPr>
          <w:sz w:val="20"/>
          <w:szCs w:val="20"/>
          <w:lang w:val="ru-RU"/>
        </w:rPr>
        <w:t>(b)</w:t>
      </w:r>
      <w:r w:rsidR="00E43CCF" w:rsidRPr="00597A32">
        <w:rPr>
          <w:rFonts w:eastAsia="SimSun"/>
          <w:sz w:val="20"/>
          <w:szCs w:val="20"/>
          <w:lang w:val="ru-RU"/>
        </w:rPr>
        <w:tab/>
      </w:r>
      <w:r w:rsidR="00720045" w:rsidRPr="001F4F76">
        <w:rPr>
          <w:b w:val="0"/>
          <w:bCs w:val="0"/>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E43CCF" w:rsidRPr="00597A32" w:rsidRDefault="00E43CCF" w:rsidP="00E43CCF">
      <w:pPr>
        <w:pStyle w:val="Heading2"/>
        <w:widowControl w:val="0"/>
        <w:numPr>
          <w:ilvl w:val="0"/>
          <w:numId w:val="0"/>
        </w:numPr>
        <w:ind w:left="1080" w:hanging="720"/>
        <w:rPr>
          <w:lang w:val="ru-RU"/>
        </w:rPr>
      </w:pPr>
      <w:r w:rsidRPr="00597A32">
        <w:rPr>
          <w:rFonts w:eastAsia="SimSun"/>
          <w:sz w:val="20"/>
          <w:szCs w:val="20"/>
          <w:lang w:val="ru-RU"/>
        </w:rPr>
        <w:t>3.4</w:t>
      </w:r>
      <w:r w:rsidRPr="00597A32">
        <w:rPr>
          <w:rFonts w:eastAsia="SimSun"/>
          <w:sz w:val="20"/>
          <w:szCs w:val="20"/>
          <w:lang w:val="ru-RU"/>
        </w:rPr>
        <w:tab/>
      </w:r>
      <w:r w:rsidRPr="001F4F76">
        <w:rPr>
          <w:rFonts w:eastAsia="SimSun"/>
          <w:sz w:val="20"/>
          <w:szCs w:val="20"/>
          <w:lang w:val="ru-RU"/>
        </w:rPr>
        <w:t>Мультиплексирование.</w:t>
      </w:r>
      <w:r w:rsidR="00720045" w:rsidRPr="00597A32">
        <w:rPr>
          <w:lang w:val="ru-RU"/>
        </w:rPr>
        <w:t xml:space="preserve"> </w:t>
      </w:r>
      <w:r w:rsidR="00720045" w:rsidRPr="001F4F76">
        <w:rPr>
          <w:b w:val="0"/>
          <w:bCs w:val="0"/>
          <w:sz w:val="20"/>
          <w:szCs w:val="20"/>
          <w:lang w:val="ru-RU"/>
        </w:rPr>
        <w:t>Оборудование или программное обеспечение, которое вы используете для</w:t>
      </w:r>
    </w:p>
    <w:p w:rsidR="00E43CCF" w:rsidRPr="001F4F76" w:rsidRDefault="00720045" w:rsidP="00E43CCF">
      <w:pPr>
        <w:pStyle w:val="Bullet3"/>
        <w:widowControl w:val="0"/>
        <w:numPr>
          <w:ilvl w:val="0"/>
          <w:numId w:val="10"/>
        </w:numPr>
      </w:pPr>
      <w:r w:rsidRPr="001F4F76">
        <w:rPr>
          <w:sz w:val="20"/>
          <w:szCs w:val="20"/>
          <w:lang w:val="ru-RU"/>
        </w:rPr>
        <w:t>создания пулов подключений,</w:t>
      </w:r>
    </w:p>
    <w:p w:rsidR="00E43CCF" w:rsidRPr="001F4F76" w:rsidRDefault="00720045" w:rsidP="00E43CCF">
      <w:pPr>
        <w:pStyle w:val="Bullet3"/>
        <w:widowControl w:val="0"/>
        <w:numPr>
          <w:ilvl w:val="0"/>
          <w:numId w:val="10"/>
        </w:numPr>
      </w:pPr>
      <w:r w:rsidRPr="001F4F76">
        <w:rPr>
          <w:sz w:val="20"/>
          <w:szCs w:val="20"/>
          <w:lang w:val="ru-RU"/>
        </w:rPr>
        <w:t>перенаправления информации или</w:t>
      </w:r>
    </w:p>
    <w:p w:rsidR="00E43CCF" w:rsidRPr="001F4F76" w:rsidRDefault="00720045" w:rsidP="00E43CCF">
      <w:pPr>
        <w:pStyle w:val="Bullet3"/>
        <w:widowControl w:val="0"/>
        <w:numPr>
          <w:ilvl w:val="0"/>
          <w:numId w:val="10"/>
        </w:numPr>
        <w:rPr>
          <w:lang w:val="ru-RU"/>
        </w:rPr>
      </w:pPr>
      <w:r w:rsidRPr="001F4F76">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E43CCF" w:rsidRPr="001F4F76" w:rsidRDefault="00720045" w:rsidP="00E43CCF">
      <w:pPr>
        <w:pStyle w:val="Body2"/>
        <w:widowControl w:val="0"/>
        <w:ind w:left="1080"/>
        <w:rPr>
          <w:lang w:val="ru-RU"/>
        </w:rPr>
      </w:pPr>
      <w:r w:rsidRPr="001F4F76">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3.5</w:t>
      </w:r>
      <w:r w:rsidRPr="001F4F76">
        <w:rPr>
          <w:rFonts w:eastAsia="SimSun"/>
          <w:sz w:val="20"/>
          <w:szCs w:val="20"/>
          <w:lang w:val="ru-RU"/>
        </w:rPr>
        <w:tab/>
        <w:t xml:space="preserve">Запрет на разделение серверного программного обеспечения на компоненты. </w:t>
      </w:r>
      <w:r w:rsidRPr="001F4F76">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720045" w:rsidRPr="001F4F76">
        <w:rPr>
          <w:lang w:val="ru-RU"/>
        </w:rPr>
        <w:t xml:space="preserve"> </w:t>
      </w:r>
      <w:r w:rsidR="00720045" w:rsidRPr="001F4F76">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3.6</w:t>
      </w:r>
      <w:r w:rsidRPr="001F4F76">
        <w:rPr>
          <w:rFonts w:eastAsia="SimSun"/>
          <w:sz w:val="20"/>
          <w:szCs w:val="20"/>
          <w:lang w:val="ru-RU"/>
        </w:rPr>
        <w:tab/>
      </w:r>
      <w:r w:rsidR="00720045" w:rsidRPr="001F4F76">
        <w:rPr>
          <w:sz w:val="20"/>
          <w:szCs w:val="20"/>
          <w:lang w:val="ru-RU"/>
        </w:rPr>
        <w:t>Максимальное количество экземпляров.</w:t>
      </w:r>
      <w:r w:rsidR="00720045" w:rsidRPr="001F4F76">
        <w:rPr>
          <w:lang w:val="ru-RU"/>
        </w:rPr>
        <w:t xml:space="preserve"> </w:t>
      </w:r>
      <w:r w:rsidR="00720045" w:rsidRPr="001F4F76">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E43CCF" w:rsidRPr="001F4F76" w:rsidRDefault="00E43CCF" w:rsidP="00380D85">
      <w:pPr>
        <w:pStyle w:val="Heading2"/>
        <w:widowControl w:val="0"/>
        <w:numPr>
          <w:ilvl w:val="0"/>
          <w:numId w:val="0"/>
        </w:numPr>
        <w:ind w:left="1080" w:hanging="720"/>
        <w:rPr>
          <w:lang w:val="ru-RU"/>
        </w:rPr>
      </w:pPr>
      <w:r w:rsidRPr="001F4F76">
        <w:rPr>
          <w:rFonts w:eastAsia="SimSun"/>
          <w:sz w:val="20"/>
          <w:szCs w:val="20"/>
          <w:lang w:val="ru-RU"/>
        </w:rPr>
        <w:t>3.7</w:t>
      </w:r>
      <w:r w:rsidRPr="001F4F76">
        <w:rPr>
          <w:rFonts w:eastAsia="SimSun"/>
          <w:sz w:val="20"/>
          <w:szCs w:val="20"/>
          <w:lang w:val="ru-RU"/>
        </w:rPr>
        <w:tab/>
        <w:t xml:space="preserve">Резервный сервер. </w:t>
      </w:r>
      <w:r w:rsidRPr="001F4F76">
        <w:rPr>
          <w:rFonts w:eastAsia="SimSun"/>
          <w:b w:val="0"/>
          <w:bCs w:val="0"/>
          <w:sz w:val="20"/>
          <w:szCs w:val="20"/>
          <w:lang w:val="ru-RU"/>
        </w:rPr>
        <w:t>Для каждой операционной среды, в которой работают экземпляры, вы имеете право запустить такое же количество пассивных резервных экземпляров в отдельной операционной среде для временной поддержки.</w:t>
      </w:r>
      <w:r w:rsidRPr="001F4F76">
        <w:rPr>
          <w:rFonts w:eastAsia="SimSun"/>
          <w:sz w:val="20"/>
          <w:szCs w:val="20"/>
          <w:lang w:val="ru-RU"/>
        </w:rPr>
        <w:t xml:space="preserve"> </w:t>
      </w:r>
      <w:r w:rsidR="0084312F" w:rsidRPr="001F4F76">
        <w:rPr>
          <w:b w:val="0"/>
          <w:bCs w:val="0"/>
          <w:sz w:val="20"/>
          <w:szCs w:val="20"/>
          <w:lang w:val="ru-RU"/>
        </w:rPr>
        <w:t>Если</w:t>
      </w:r>
      <w:r w:rsidR="00380D85">
        <w:rPr>
          <w:b w:val="0"/>
          <w:bCs w:val="0"/>
          <w:sz w:val="20"/>
          <w:szCs w:val="20"/>
        </w:rPr>
        <w:t> </w:t>
      </w:r>
      <w:r w:rsidR="0084312F" w:rsidRPr="001F4F76">
        <w:rPr>
          <w:b w:val="0"/>
          <w:bCs w:val="0"/>
          <w:sz w:val="20"/>
          <w:szCs w:val="20"/>
          <w:lang w:val="ru-RU"/>
        </w:rPr>
        <w:t>пассивные резервные экземпляры запущены в виртуальной операционной среде,</w:t>
      </w:r>
      <w:r w:rsidR="00380D85">
        <w:rPr>
          <w:b w:val="0"/>
          <w:bCs w:val="0"/>
          <w:sz w:val="20"/>
          <w:szCs w:val="20"/>
        </w:rPr>
        <w:t> </w:t>
      </w:r>
      <w:r w:rsidR="0084312F" w:rsidRPr="001F4F76">
        <w:rPr>
          <w:b w:val="0"/>
          <w:bCs w:val="0"/>
          <w:sz w:val="20"/>
          <w:szCs w:val="20"/>
          <w:lang w:val="ru-RU"/>
        </w:rPr>
        <w:t>то количество потоков команд процессора, имеющих доступ к такой среде, не</w:t>
      </w:r>
      <w:r w:rsidR="00380D85">
        <w:rPr>
          <w:b w:val="0"/>
          <w:bCs w:val="0"/>
          <w:sz w:val="20"/>
          <w:szCs w:val="20"/>
        </w:rPr>
        <w:t> </w:t>
      </w:r>
      <w:r w:rsidR="0084312F" w:rsidRPr="001F4F76">
        <w:rPr>
          <w:b w:val="0"/>
          <w:bCs w:val="0"/>
          <w:sz w:val="20"/>
          <w:szCs w:val="20"/>
          <w:lang w:val="ru-RU"/>
        </w:rPr>
        <w:t>должно превышать количества потоков команд процессора, имеющих доступ к соответствующей операционной среде, где работают активные экземпляры.</w:t>
      </w:r>
      <w:r w:rsidRPr="001F4F76">
        <w:rPr>
          <w:rFonts w:eastAsia="SimSun"/>
          <w:sz w:val="20"/>
          <w:szCs w:val="20"/>
          <w:lang w:val="ru-RU"/>
        </w:rPr>
        <w:t xml:space="preserve"> </w:t>
      </w:r>
      <w:r w:rsidR="0084312F" w:rsidRPr="001F4F76">
        <w:rPr>
          <w:b w:val="0"/>
          <w:bCs w:val="0"/>
          <w:sz w:val="20"/>
          <w:szCs w:val="20"/>
          <w:lang w:val="ru-RU"/>
        </w:rPr>
        <w:t>Если пассивные резервные экземпляры запущены в физической операционной среде, то количество физических ядер, имеющих доступ к такой среде, не должно превышать количества физических ядер, имеющих доступ к соответствующей операционной среде, где работают активные экземпляры.</w:t>
      </w:r>
      <w:r w:rsidR="00720045" w:rsidRPr="001F4F76">
        <w:rPr>
          <w:lang w:val="ru-RU"/>
        </w:rPr>
        <w:t xml:space="preserve"> </w:t>
      </w:r>
      <w:r w:rsidR="00720045" w:rsidRPr="001F4F76">
        <w:rPr>
          <w:b w:val="0"/>
          <w:bCs w:val="0"/>
          <w:sz w:val="20"/>
          <w:szCs w:val="20"/>
          <w:lang w:val="ru-RU"/>
        </w:rPr>
        <w:t>Пассивные резервные экземпляры можно запускать на сервере, не являющемся лицензированным сервером.</w:t>
      </w:r>
    </w:p>
    <w:p w:rsidR="00E43CCF" w:rsidRPr="001F4F76" w:rsidRDefault="0084312F" w:rsidP="00380D85">
      <w:pPr>
        <w:pStyle w:val="Heading2"/>
        <w:widowControl w:val="0"/>
        <w:numPr>
          <w:ilvl w:val="0"/>
          <w:numId w:val="0"/>
        </w:numPr>
        <w:ind w:left="1080" w:hanging="720"/>
        <w:rPr>
          <w:lang w:val="ru-RU"/>
        </w:rPr>
      </w:pPr>
      <w:r w:rsidRPr="001F4F76">
        <w:rPr>
          <w:sz w:val="20"/>
          <w:szCs w:val="20"/>
          <w:lang w:val="ru-RU"/>
        </w:rPr>
        <w:t>3.8</w:t>
      </w:r>
      <w:r w:rsidRPr="001F4F76">
        <w:rPr>
          <w:sz w:val="20"/>
          <w:szCs w:val="20"/>
          <w:lang w:val="ru-RU"/>
        </w:rPr>
        <w:tab/>
        <w:t>Службы отчетов SQL Server: элементы отчета-карты.</w:t>
      </w:r>
      <w:r w:rsidR="00E43CCF" w:rsidRPr="001F4F76">
        <w:rPr>
          <w:rFonts w:eastAsia="SimSun"/>
          <w:sz w:val="20"/>
          <w:szCs w:val="20"/>
          <w:lang w:val="ru-RU"/>
        </w:rPr>
        <w:t xml:space="preserve"> </w:t>
      </w:r>
      <w:r w:rsidRPr="001F4F76">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w:t>
      </w:r>
      <w:r w:rsidR="00380D85">
        <w:rPr>
          <w:b w:val="0"/>
          <w:bCs w:val="0"/>
          <w:sz w:val="20"/>
          <w:szCs w:val="20"/>
        </w:rPr>
        <w:t> </w:t>
      </w:r>
      <w:r w:rsidRPr="001F4F76">
        <w:rPr>
          <w:b w:val="0"/>
          <w:bCs w:val="0"/>
          <w:sz w:val="20"/>
          <w:szCs w:val="20"/>
          <w:lang w:val="ru-RU"/>
        </w:rPr>
        <w:t>Maps API) или его последующих версий.</w:t>
      </w:r>
      <w:r w:rsidR="00E43CCF" w:rsidRPr="001F4F76">
        <w:rPr>
          <w:rFonts w:eastAsia="SimSun"/>
          <w:sz w:val="20"/>
          <w:szCs w:val="20"/>
          <w:lang w:val="ru-RU"/>
        </w:rPr>
        <w:t xml:space="preserve"> </w:t>
      </w:r>
      <w:r w:rsidRPr="001F4F76">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E43CCF" w:rsidRPr="001F4F76">
        <w:rPr>
          <w:rFonts w:eastAsia="SimSun"/>
          <w:sz w:val="20"/>
          <w:szCs w:val="20"/>
          <w:lang w:val="ru-RU"/>
        </w:rPr>
        <w:t xml:space="preserve"> </w:t>
      </w:r>
      <w:r w:rsidRPr="001F4F76">
        <w:rPr>
          <w:b w:val="0"/>
          <w:bCs w:val="0"/>
          <w:sz w:val="20"/>
          <w:szCs w:val="20"/>
          <w:lang w:val="ru-RU"/>
        </w:rPr>
        <w:t xml:space="preserve">Если данные функции включены, </w:t>
      </w:r>
      <w:r w:rsidR="00AC5EDF" w:rsidRPr="001F4F76">
        <w:rPr>
          <w:b w:val="0"/>
          <w:bCs w:val="0"/>
          <w:sz w:val="20"/>
          <w:szCs w:val="20"/>
          <w:lang w:val="ru-RU"/>
        </w:rPr>
        <w:t>их можно</w:t>
      </w:r>
      <w:r w:rsidRPr="001F4F76">
        <w:rPr>
          <w:b w:val="0"/>
          <w:bCs w:val="0"/>
          <w:sz w:val="20"/>
          <w:szCs w:val="20"/>
          <w:lang w:val="ru-RU"/>
        </w:rPr>
        <w:t xml:space="preserve"> использовать для создания и</w:t>
      </w:r>
      <w:r w:rsidR="00380D85">
        <w:rPr>
          <w:b w:val="0"/>
          <w:bCs w:val="0"/>
          <w:sz w:val="20"/>
          <w:szCs w:val="20"/>
        </w:rPr>
        <w:t> </w:t>
      </w:r>
      <w:r w:rsidRPr="001F4F76">
        <w:rPr>
          <w:b w:val="0"/>
          <w:bCs w:val="0"/>
          <w:sz w:val="20"/>
          <w:szCs w:val="20"/>
          <w:lang w:val="ru-RU"/>
        </w:rPr>
        <w:t>просмотра динамических или статических документов.</w:t>
      </w:r>
      <w:r w:rsidR="00E43CCF" w:rsidRPr="001F4F76">
        <w:rPr>
          <w:rFonts w:eastAsia="SimSun"/>
          <w:sz w:val="20"/>
          <w:szCs w:val="20"/>
          <w:lang w:val="ru-RU"/>
        </w:rPr>
        <w:t xml:space="preserve"> </w:t>
      </w:r>
      <w:r w:rsidRPr="001F4F76">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E43CCF" w:rsidRPr="001F4F76">
        <w:rPr>
          <w:rFonts w:eastAsia="SimSun"/>
          <w:sz w:val="20"/>
          <w:szCs w:val="20"/>
          <w:lang w:val="ru-RU"/>
        </w:rPr>
        <w:t xml:space="preserve"> </w:t>
      </w:r>
      <w:r w:rsidR="00745D1F" w:rsidRPr="001F4F76">
        <w:rPr>
          <w:b w:val="0"/>
          <w:bCs w:val="0"/>
          <w:sz w:val="20"/>
          <w:szCs w:val="20"/>
          <w:lang w:val="ru-RU"/>
        </w:rPr>
        <w:t>Вы</w:t>
      </w:r>
      <w:r w:rsidR="00380D85">
        <w:rPr>
          <w:b w:val="0"/>
          <w:bCs w:val="0"/>
          <w:sz w:val="20"/>
          <w:szCs w:val="20"/>
        </w:rPr>
        <w:t> </w:t>
      </w:r>
      <w:r w:rsidR="00745D1F" w:rsidRPr="001F4F76">
        <w:rPr>
          <w:b w:val="0"/>
          <w:bCs w:val="0"/>
          <w:sz w:val="20"/>
          <w:szCs w:val="20"/>
          <w:lang w:val="ru-RU"/>
        </w:rPr>
        <w:t>не имеете права каким-либо иным способом копировать, сохранять, архивировать и</w:t>
      </w:r>
      <w:r w:rsidR="00380D85">
        <w:rPr>
          <w:b w:val="0"/>
          <w:bCs w:val="0"/>
          <w:sz w:val="20"/>
          <w:szCs w:val="20"/>
        </w:rPr>
        <w:t> </w:t>
      </w:r>
      <w:r w:rsidR="00745D1F" w:rsidRPr="001F4F76">
        <w:rPr>
          <w:b w:val="0"/>
          <w:bCs w:val="0"/>
          <w:sz w:val="20"/>
          <w:szCs w:val="20"/>
          <w:lang w:val="ru-RU"/>
        </w:rPr>
        <w:t>создавать базу данных содержимого, доступного с помощью Bing Maps API.</w:t>
      </w:r>
      <w:r w:rsidR="00720045" w:rsidRPr="00BB672A">
        <w:rPr>
          <w:lang w:val="ru-RU"/>
        </w:rPr>
        <w:t xml:space="preserve"> </w:t>
      </w:r>
      <w:r w:rsidR="00A47B5C" w:rsidRPr="001F4F76">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rsidR="00E43CCF" w:rsidRPr="001F4F76" w:rsidRDefault="0084312F" w:rsidP="00E43CCF">
      <w:pPr>
        <w:pStyle w:val="Bullet4"/>
        <w:widowControl w:val="0"/>
        <w:numPr>
          <w:ilvl w:val="0"/>
          <w:numId w:val="11"/>
        </w:numPr>
        <w:rPr>
          <w:lang w:val="ru-RU"/>
        </w:rPr>
      </w:pPr>
      <w:r w:rsidRPr="001F4F76">
        <w:rPr>
          <w:sz w:val="20"/>
          <w:szCs w:val="20"/>
          <w:lang w:val="ru-RU"/>
        </w:rPr>
        <w:t>программный интерфейс Bing Maps API для сенсорного управления движением или составления маршрута;</w:t>
      </w:r>
    </w:p>
    <w:p w:rsidR="00E43CCF" w:rsidRPr="001F4F76" w:rsidRDefault="00202AAE" w:rsidP="00E43CCF">
      <w:pPr>
        <w:pStyle w:val="Bullet4"/>
        <w:widowControl w:val="0"/>
        <w:numPr>
          <w:ilvl w:val="0"/>
          <w:numId w:val="11"/>
        </w:numPr>
        <w:rPr>
          <w:lang w:val="ru-RU"/>
        </w:rPr>
      </w:pPr>
      <w:r w:rsidRPr="001F4F76">
        <w:rPr>
          <w:sz w:val="20"/>
          <w:szCs w:val="20"/>
          <w:lang w:val="ru-RU"/>
        </w:rPr>
        <w:t>данные о дорожном движении или вид с высоты птичьего полета (или связанные метаданные).</w:t>
      </w:r>
    </w:p>
    <w:p w:rsidR="00E43CCF" w:rsidRPr="001F4F76" w:rsidRDefault="0084312F" w:rsidP="00E43CCF">
      <w:pPr>
        <w:pStyle w:val="Body2"/>
        <w:widowControl w:val="0"/>
        <w:ind w:left="1080"/>
        <w:rPr>
          <w:lang w:val="ru-RU"/>
        </w:rPr>
      </w:pPr>
      <w:r w:rsidRPr="001F4F76">
        <w:rPr>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СЛУЖБЫ ИНТЕРНЕТА. </w:t>
      </w:r>
      <w:r w:rsidRPr="001F4F76">
        <w:rPr>
          <w:rFonts w:eastAsia="SimSun"/>
          <w:b w:val="0"/>
          <w:bCs w:val="0"/>
          <w:sz w:val="20"/>
          <w:szCs w:val="20"/>
          <w:lang w:val="ru-RU"/>
        </w:rPr>
        <w:t>Вместе с программным обеспечением Microsoft предоставляет доступ к службам Интернета.</w:t>
      </w:r>
      <w:r w:rsidR="00720045" w:rsidRPr="001F4F76">
        <w:rPr>
          <w:lang w:val="ru-RU"/>
        </w:rPr>
        <w:t xml:space="preserve"> </w:t>
      </w:r>
      <w:r w:rsidR="00720045" w:rsidRPr="001F4F76">
        <w:rPr>
          <w:b w:val="0"/>
          <w:bCs w:val="0"/>
          <w:sz w:val="20"/>
          <w:szCs w:val="20"/>
          <w:lang w:val="ru-RU"/>
        </w:rPr>
        <w:t>Microsoft имеет право в любое время изменить или прекратить работу этих служб.</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ПРОГРАММНОЕ ОБЕСПЕЧЕНИЕ .NET FRAMEWORK. </w:t>
      </w:r>
      <w:r w:rsidRPr="001F4F76">
        <w:rPr>
          <w:rFonts w:eastAsia="SimSun"/>
          <w:b w:val="0"/>
          <w:bCs w:val="0"/>
          <w:sz w:val="20"/>
          <w:szCs w:val="20"/>
          <w:lang w:val="ru-RU"/>
        </w:rPr>
        <w:t>Это программное обеспечение содержит ПО Microsoft .NET Framework.</w:t>
      </w:r>
      <w:r w:rsidRPr="001F4F76">
        <w:rPr>
          <w:rFonts w:eastAsia="SimSun"/>
          <w:sz w:val="20"/>
          <w:szCs w:val="20"/>
          <w:lang w:val="ru-RU"/>
        </w:rPr>
        <w:t xml:space="preserve"> </w:t>
      </w:r>
      <w:r w:rsidRPr="001F4F76">
        <w:rPr>
          <w:rFonts w:eastAsia="SimSun"/>
          <w:b w:val="0"/>
          <w:bCs w:val="0"/>
          <w:sz w:val="20"/>
          <w:szCs w:val="20"/>
          <w:lang w:val="ru-RU"/>
        </w:rPr>
        <w:t>Это программное обеспечение является частью ОС Windows.</w:t>
      </w:r>
      <w:r w:rsidR="00720045" w:rsidRPr="00BB672A">
        <w:rPr>
          <w:lang w:val="ru-RU"/>
        </w:rPr>
        <w:t xml:space="preserve"> </w:t>
      </w:r>
      <w:r w:rsidR="00720045" w:rsidRPr="001F4F76">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ИЗМЕРЕНИЕ ПРОИЗВОДИТЕЛЬНОСТИ. </w:t>
      </w:r>
      <w:r w:rsidRPr="001F4F76">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597A32">
        <w:rPr>
          <w:lang w:val="ru-RU"/>
        </w:rPr>
        <w:t xml:space="preserve"> </w:t>
      </w:r>
      <w:r w:rsidR="00720045" w:rsidRPr="001F4F76">
        <w:rPr>
          <w:b w:val="0"/>
          <w:bCs w:val="0"/>
          <w:sz w:val="20"/>
          <w:szCs w:val="20"/>
          <w:lang w:val="ru-RU"/>
        </w:rPr>
        <w:t>Это условие не применяется к Microsoft .NET Framework (см. далее).</w:t>
      </w:r>
    </w:p>
    <w:p w:rsidR="00E43CCF" w:rsidRPr="001F4F76" w:rsidRDefault="00E43CCF" w:rsidP="00461445">
      <w:pPr>
        <w:pStyle w:val="Heading1"/>
        <w:widowControl w:val="0"/>
        <w:ind w:left="360" w:hanging="360"/>
        <w:rPr>
          <w:lang w:val="ru-RU"/>
        </w:rPr>
      </w:pPr>
      <w:r w:rsidRPr="001F4F76">
        <w:rPr>
          <w:rFonts w:eastAsia="SimSun"/>
          <w:sz w:val="20"/>
          <w:szCs w:val="20"/>
          <w:lang w:val="ru-RU"/>
        </w:rPr>
        <w:t xml:space="preserve">ТЕСТИРОВАНИЕ ПРОИЗВОДИТЕЛЬНОСТИ MICROSOFT .NET FRAMEWORK. </w:t>
      </w:r>
      <w:r w:rsidRPr="001F4F76">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1F4F76">
        <w:rPr>
          <w:rFonts w:eastAsia="SimSun"/>
          <w:sz w:val="20"/>
          <w:szCs w:val="20"/>
          <w:lang w:val="ru-RU"/>
        </w:rPr>
        <w:t xml:space="preserve"> </w:t>
      </w:r>
      <w:r w:rsidRPr="001F4F76">
        <w:rPr>
          <w:rFonts w:eastAsia="SimSun"/>
          <w:b w:val="0"/>
          <w:bCs w:val="0"/>
          <w:sz w:val="20"/>
          <w:szCs w:val="20"/>
          <w:lang w:val="ru-RU"/>
        </w:rPr>
        <w:t>Вы можете провести внутреннее измерение производительности этих компонентов.</w:t>
      </w:r>
      <w:r w:rsidRPr="001F4F76">
        <w:rPr>
          <w:rFonts w:eastAsia="SimSun"/>
          <w:sz w:val="20"/>
          <w:szCs w:val="20"/>
          <w:lang w:val="ru-RU"/>
        </w:rPr>
        <w:t xml:space="preserve"> </w:t>
      </w:r>
      <w:r w:rsidRPr="001F4F76">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720045" w:rsidRPr="001F4F76">
        <w:rPr>
          <w:lang w:val="ru-RU"/>
        </w:rPr>
        <w:t xml:space="preserve"> </w:t>
      </w:r>
      <w:r w:rsidR="00720045" w:rsidRPr="001F4F76">
        <w:rPr>
          <w:b w:val="0"/>
          <w:bCs w:val="0"/>
          <w:sz w:val="20"/>
          <w:szCs w:val="20"/>
          <w:lang w:val="ru-RU"/>
        </w:rPr>
        <w:t>Независимо от других ваших соглашений с Microsoft, в</w:t>
      </w:r>
      <w:r w:rsidR="00461445">
        <w:rPr>
          <w:b w:val="0"/>
          <w:bCs w:val="0"/>
          <w:sz w:val="20"/>
          <w:szCs w:val="20"/>
        </w:rPr>
        <w:t> </w:t>
      </w:r>
      <w:r w:rsidR="00720045" w:rsidRPr="001F4F76">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E43CCF" w:rsidRPr="001F4F76" w:rsidRDefault="00E43CCF" w:rsidP="00380D85">
      <w:pPr>
        <w:pStyle w:val="Heading1"/>
        <w:widowControl w:val="0"/>
        <w:ind w:left="360" w:hanging="360"/>
      </w:pPr>
      <w:r w:rsidRPr="001F4F76">
        <w:rPr>
          <w:rFonts w:eastAsia="SimSun"/>
          <w:sz w:val="20"/>
          <w:szCs w:val="20"/>
          <w:lang w:val="ru-RU"/>
        </w:rPr>
        <w:t xml:space="preserve">ОБЪЕМ ЛИЦЕНЗИИ. </w:t>
      </w:r>
      <w:r w:rsidRPr="001F4F76">
        <w:rPr>
          <w:rFonts w:eastAsia="SimSun"/>
          <w:b w:val="0"/>
          <w:bCs w:val="0"/>
          <w:sz w:val="20"/>
          <w:szCs w:val="20"/>
          <w:lang w:val="ru-RU"/>
        </w:rPr>
        <w:t>Программное обеспечение не продается, а предоставляется в пользование по лицензии.</w:t>
      </w:r>
      <w:r w:rsidRPr="001F4F76">
        <w:rPr>
          <w:rFonts w:eastAsia="SimSun"/>
          <w:sz w:val="20"/>
          <w:szCs w:val="20"/>
          <w:lang w:val="ru-RU"/>
        </w:rPr>
        <w:t xml:space="preserve"> </w:t>
      </w:r>
      <w:r w:rsidRPr="001F4F76">
        <w:rPr>
          <w:rFonts w:eastAsia="SimSun"/>
          <w:b w:val="0"/>
          <w:bCs w:val="0"/>
          <w:sz w:val="20"/>
          <w:szCs w:val="20"/>
          <w:lang w:val="ru-RU"/>
        </w:rPr>
        <w:t>Это соглашение дает вам только некоторые права на использование программного обеспечения.</w:t>
      </w:r>
      <w:r w:rsidR="00720045" w:rsidRPr="001F4F76">
        <w:rPr>
          <w:lang w:val="ru-RU"/>
        </w:rPr>
        <w:t xml:space="preserve"> </w:t>
      </w:r>
      <w:r w:rsidR="00720045" w:rsidRPr="001F4F76">
        <w:rPr>
          <w:b w:val="0"/>
          <w:bCs w:val="0"/>
          <w:sz w:val="20"/>
          <w:szCs w:val="20"/>
          <w:lang w:val="ru-RU"/>
        </w:rPr>
        <w:t>Лицензиар и Microsoft оставляют за собой все остальные права.</w:t>
      </w:r>
      <w:r w:rsidR="00720045" w:rsidRPr="001F4F76">
        <w:rPr>
          <w:lang w:val="ru-RU"/>
        </w:rPr>
        <w:t xml:space="preserve"> </w:t>
      </w:r>
      <w:r w:rsidR="00720045" w:rsidRPr="001F4F76">
        <w:rPr>
          <w:b w:val="0"/>
          <w:bCs w:val="0"/>
          <w:sz w:val="20"/>
          <w:szCs w:val="20"/>
          <w:lang w:val="ru-RU"/>
        </w:rPr>
        <w:t>За</w:t>
      </w:r>
      <w:r w:rsidR="00380D85">
        <w:rPr>
          <w:b w:val="0"/>
          <w:bCs w:val="0"/>
          <w:sz w:val="20"/>
          <w:szCs w:val="20"/>
        </w:rPr>
        <w:t> </w:t>
      </w:r>
      <w:r w:rsidR="00720045" w:rsidRPr="001F4F76">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720045" w:rsidRPr="001F4F76">
        <w:rPr>
          <w:lang w:val="ru-RU"/>
        </w:rPr>
        <w:t xml:space="preserve"> </w:t>
      </w:r>
      <w:r w:rsidR="00720045" w:rsidRPr="001F4F76">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720045" w:rsidRPr="001F4F76">
        <w:rPr>
          <w:lang w:val="ru-RU"/>
        </w:rPr>
        <w:t xml:space="preserve"> </w:t>
      </w:r>
      <w:r w:rsidR="00720045" w:rsidRPr="001F4F76">
        <w:rPr>
          <w:b w:val="0"/>
          <w:bCs w:val="0"/>
          <w:sz w:val="20"/>
          <w:szCs w:val="20"/>
          <w:lang w:val="ru-RU"/>
        </w:rPr>
        <w:t>Вы не имеете права:</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пытаться обойти технические ограничения в программном обеспечении;</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предоставлять программное обеспечение в прокат, в аренду или во временное пользование;</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использовать это программное обеспечение для предоставления сетевых услуг на коммерческой основе.</w:t>
      </w:r>
    </w:p>
    <w:p w:rsidR="00E43CCF" w:rsidRPr="001F4F76" w:rsidRDefault="0084312F" w:rsidP="00E43CCF">
      <w:pPr>
        <w:pStyle w:val="Heading1"/>
        <w:widowControl w:val="0"/>
        <w:numPr>
          <w:ilvl w:val="0"/>
          <w:numId w:val="0"/>
        </w:numPr>
        <w:ind w:left="357"/>
        <w:rPr>
          <w:lang w:val="ru-RU"/>
        </w:rPr>
      </w:pPr>
      <w:r w:rsidRPr="001F4F76">
        <w:rPr>
          <w:b w:val="0"/>
          <w:bCs w:val="0"/>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E43CCF" w:rsidRPr="001F4F76" w:rsidRDefault="00720045" w:rsidP="00E43CCF">
      <w:pPr>
        <w:pStyle w:val="Heading1"/>
        <w:widowControl w:val="0"/>
        <w:numPr>
          <w:ilvl w:val="0"/>
          <w:numId w:val="0"/>
        </w:numPr>
        <w:ind w:left="357"/>
        <w:rPr>
          <w:lang w:val="ru-RU"/>
        </w:rPr>
      </w:pPr>
      <w:r w:rsidRPr="001F4F76">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РЕЗЕРВНАЯ КОПИЯ. </w:t>
      </w:r>
      <w:r w:rsidRPr="001F4F76">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720045" w:rsidRPr="001F4F76">
        <w:rPr>
          <w:lang w:val="ru-RU"/>
        </w:rPr>
        <w:t xml:space="preserve"> </w:t>
      </w:r>
      <w:r w:rsidR="00720045" w:rsidRPr="001F4F76">
        <w:rPr>
          <w:b w:val="0"/>
          <w:bCs w:val="0"/>
          <w:sz w:val="20"/>
          <w:szCs w:val="20"/>
          <w:lang w:val="ru-RU"/>
        </w:rPr>
        <w:t>Вы имеете право использовать ее только для создания экземпляров программного обеспечения.</w:t>
      </w:r>
    </w:p>
    <w:p w:rsidR="00E43CCF" w:rsidRPr="001F4F76" w:rsidRDefault="00E43CCF" w:rsidP="004C6D02">
      <w:pPr>
        <w:pStyle w:val="Heading1"/>
        <w:widowControl w:val="0"/>
        <w:ind w:left="360" w:hanging="360"/>
        <w:rPr>
          <w:lang w:val="ru-RU"/>
        </w:rPr>
      </w:pPr>
      <w:r w:rsidRPr="001F4F76">
        <w:rPr>
          <w:rFonts w:eastAsia="SimSun"/>
          <w:sz w:val="20"/>
          <w:szCs w:val="20"/>
          <w:lang w:val="ru-RU"/>
        </w:rPr>
        <w:t>ДОКУМЕНТАЦИЯ.</w:t>
      </w:r>
      <w:r w:rsidR="00597A32">
        <w:rPr>
          <w:lang w:val="ru-RU"/>
        </w:rPr>
        <w:t xml:space="preserve"> </w:t>
      </w:r>
      <w:r w:rsidR="00720045" w:rsidRPr="001F4F76">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ПРОГРАММНОЕ ОБЕСПЕЧЕНИЕ, ЗАПРЕЩЕННОЕ К ПЕРЕПРОДАЖЕ.</w:t>
      </w:r>
      <w:r w:rsidR="00720045" w:rsidRPr="001F4F76">
        <w:rPr>
          <w:lang w:val="ru-RU"/>
        </w:rPr>
        <w:t xml:space="preserve"> </w:t>
      </w:r>
      <w:r w:rsidR="00720045" w:rsidRPr="001F4F76">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720045" w:rsidRPr="001F4F76">
        <w:rPr>
          <w:lang w:val="ru-RU"/>
        </w:rPr>
        <w:t xml:space="preserve"> </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ПРОГРАММНОЕ ОБЕСПЕЧЕНИЕ ДЛЯ УЧЕБНЫХ ЗАВЕДЕНИЙ.</w:t>
      </w:r>
      <w:r w:rsidR="00720045" w:rsidRPr="001F4F76">
        <w:rPr>
          <w:lang w:val="ru-RU"/>
        </w:rPr>
        <w:t xml:space="preserve"> </w:t>
      </w:r>
      <w:r w:rsidR="00720045" w:rsidRPr="001F4F76">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ПЕРЕДАЧА ТРЕТЬЕМУ ЛИЦУ.</w:t>
      </w:r>
      <w:r w:rsidR="00720045" w:rsidRPr="001F4F76">
        <w:rPr>
          <w:lang w:val="ru-RU"/>
        </w:rPr>
        <w:t xml:space="preserve"> </w:t>
      </w:r>
      <w:r w:rsidR="00720045" w:rsidRPr="001F4F76">
        <w:rPr>
          <w:b w:val="0"/>
          <w:bCs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720045" w:rsidRPr="001F4F76">
        <w:rPr>
          <w:lang w:val="ru-RU"/>
        </w:rPr>
        <w:t xml:space="preserve"> </w:t>
      </w:r>
      <w:r w:rsidR="00720045" w:rsidRPr="001F4F76">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720045" w:rsidRPr="001F4F76">
        <w:rPr>
          <w:lang w:val="ru-RU"/>
        </w:rPr>
        <w:t xml:space="preserve"> </w:t>
      </w:r>
      <w:r w:rsidR="00720045" w:rsidRPr="001F4F76">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ЭКСПОРТНЫЕ ОГРАНИЧЕНИЯ. </w:t>
      </w:r>
      <w:r w:rsidRPr="001F4F76">
        <w:rPr>
          <w:rFonts w:eastAsia="SimSun"/>
          <w:b w:val="0"/>
          <w:bCs w:val="0"/>
          <w:sz w:val="20"/>
          <w:szCs w:val="20"/>
          <w:lang w:val="ru-RU"/>
        </w:rPr>
        <w:t>Данное программное обеспечение подпадает под действие экспортного законодательства США.</w:t>
      </w:r>
      <w:r w:rsidRPr="001F4F76">
        <w:rPr>
          <w:rFonts w:eastAsia="SimSun"/>
          <w:sz w:val="20"/>
          <w:szCs w:val="20"/>
          <w:lang w:val="ru-RU"/>
        </w:rPr>
        <w:t xml:space="preserve"> </w:t>
      </w:r>
      <w:r w:rsidRPr="001F4F76">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1F4F76">
        <w:rPr>
          <w:rFonts w:eastAsia="SimSun"/>
          <w:sz w:val="20"/>
          <w:szCs w:val="20"/>
          <w:lang w:val="ru-RU"/>
        </w:rPr>
        <w:t xml:space="preserve"> </w:t>
      </w:r>
      <w:r w:rsidRPr="001F4F76">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720045" w:rsidRPr="001F4F76">
        <w:rPr>
          <w:lang w:val="ru-RU"/>
        </w:rPr>
        <w:t xml:space="preserve"> </w:t>
      </w:r>
      <w:r w:rsidR="0084312F" w:rsidRPr="001F4F76">
        <w:rPr>
          <w:b w:val="0"/>
          <w:bCs w:val="0"/>
          <w:sz w:val="20"/>
          <w:szCs w:val="20"/>
          <w:lang w:val="ru-RU"/>
        </w:rPr>
        <w:t xml:space="preserve">Дополнительные сведения см. на веб-сайте </w:t>
      </w:r>
      <w:r w:rsidR="0084312F" w:rsidRPr="001F4F76">
        <w:rPr>
          <w:rStyle w:val="Hyperlink"/>
          <w:b w:val="0"/>
          <w:bCs w:val="0"/>
          <w:sz w:val="20"/>
          <w:szCs w:val="20"/>
          <w:lang w:val="ru-RU"/>
        </w:rPr>
        <w:t>www.microsoft.com/exporting</w:t>
      </w:r>
      <w:r w:rsidR="0084312F" w:rsidRPr="003016C6">
        <w:rPr>
          <w:rStyle w:val="Hyperlink"/>
          <w:b w:val="0"/>
          <w:bCs w:val="0"/>
          <w:sz w:val="20"/>
          <w:szCs w:val="20"/>
          <w:u w:val="none"/>
          <w:lang w:val="ru-RU"/>
        </w:rPr>
        <w:t>.</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ПОЛНОЕ СОГЛАШЕНИЕ.</w:t>
      </w:r>
      <w:r w:rsidR="00720045" w:rsidRPr="001F4F76">
        <w:rPr>
          <w:lang w:val="ru-RU"/>
        </w:rPr>
        <w:t xml:space="preserve"> </w:t>
      </w:r>
      <w:r w:rsidR="00720045" w:rsidRPr="001F4F76">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E43CCF" w:rsidRPr="001F4F76" w:rsidRDefault="00E43CCF" w:rsidP="00380D85">
      <w:pPr>
        <w:pStyle w:val="Heading1"/>
        <w:widowControl w:val="0"/>
        <w:ind w:left="360" w:hanging="360"/>
        <w:rPr>
          <w:lang w:val="ru-RU"/>
        </w:rPr>
      </w:pPr>
      <w:r w:rsidRPr="001F4F76">
        <w:rPr>
          <w:rFonts w:eastAsia="SimSun"/>
          <w:sz w:val="20"/>
          <w:szCs w:val="20"/>
          <w:lang w:val="ru-RU"/>
        </w:rPr>
        <w:t xml:space="preserve">ЮРИДИЧЕСКАЯ СИЛА. </w:t>
      </w:r>
      <w:r w:rsidRPr="001F4F76">
        <w:rPr>
          <w:rFonts w:eastAsia="SimSun"/>
          <w:b w:val="0"/>
          <w:bCs w:val="0"/>
          <w:sz w:val="20"/>
          <w:szCs w:val="20"/>
          <w:lang w:val="ru-RU"/>
        </w:rPr>
        <w:t>Это соглашение описывает определенные юридические права.</w:t>
      </w:r>
      <w:r w:rsidRPr="001F4F76">
        <w:rPr>
          <w:rFonts w:eastAsia="SimSun"/>
          <w:sz w:val="20"/>
          <w:szCs w:val="20"/>
          <w:lang w:val="ru-RU"/>
        </w:rPr>
        <w:t xml:space="preserve"> </w:t>
      </w:r>
      <w:r w:rsidRPr="001F4F76">
        <w:rPr>
          <w:rFonts w:eastAsia="SimSun"/>
          <w:b w:val="0"/>
          <w:bCs w:val="0"/>
          <w:sz w:val="20"/>
          <w:szCs w:val="20"/>
          <w:lang w:val="ru-RU"/>
        </w:rPr>
        <w:t>Вы</w:t>
      </w:r>
      <w:r w:rsidR="00380D85">
        <w:rPr>
          <w:rFonts w:eastAsia="SimSun"/>
          <w:b w:val="0"/>
          <w:bCs w:val="0"/>
          <w:sz w:val="20"/>
          <w:szCs w:val="20"/>
        </w:rPr>
        <w:t> </w:t>
      </w:r>
      <w:r w:rsidRPr="001F4F76">
        <w:rPr>
          <w:rFonts w:eastAsia="SimSun"/>
          <w:b w:val="0"/>
          <w:bCs w:val="0"/>
          <w:sz w:val="20"/>
          <w:szCs w:val="20"/>
          <w:lang w:val="ru-RU"/>
        </w:rPr>
        <w:t>можете иметь дополнительные права в соответствии с законами вашего штата или страны.</w:t>
      </w:r>
      <w:r w:rsidR="00720045" w:rsidRPr="001F4F76">
        <w:rPr>
          <w:lang w:val="ru-RU"/>
        </w:rPr>
        <w:t xml:space="preserve"> </w:t>
      </w:r>
      <w:r w:rsidR="00720045" w:rsidRPr="001F4F76">
        <w:rPr>
          <w:b w:val="0"/>
          <w:bCs w:val="0"/>
          <w:sz w:val="20"/>
          <w:szCs w:val="20"/>
          <w:lang w:val="ru-RU"/>
        </w:rPr>
        <w:t>Вы также можете иметь права в отношении Лицензиара, у которого вы приобрели программное обеспечение.</w:t>
      </w:r>
      <w:r w:rsidR="00720045" w:rsidRPr="001F4F76">
        <w:rPr>
          <w:lang w:val="ru-RU"/>
        </w:rPr>
        <w:t xml:space="preserve"> </w:t>
      </w:r>
      <w:r w:rsidR="00720045" w:rsidRPr="001F4F76">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111B1" w:rsidRPr="001F4F76" w:rsidRDefault="008111B1" w:rsidP="008111B1">
      <w:pPr>
        <w:pStyle w:val="Heading1"/>
        <w:widowControl w:val="0"/>
        <w:ind w:left="360" w:hanging="360"/>
        <w:rPr>
          <w:lang w:val="ru-RU"/>
        </w:rPr>
      </w:pPr>
      <w:r w:rsidRPr="001F4F76">
        <w:rPr>
          <w:sz w:val="20"/>
          <w:szCs w:val="20"/>
          <w:lang w:val="ru-RU"/>
        </w:rPr>
        <w:t>ОТСУТСТВИЕ ОТКАЗОУСТОЙЧИВОСТИ.</w:t>
      </w:r>
      <w:r w:rsidR="00597A32">
        <w:rPr>
          <w:sz w:val="20"/>
          <w:szCs w:val="20"/>
          <w:lang w:val="ru-RU"/>
        </w:rPr>
        <w:t xml:space="preserve"> </w:t>
      </w:r>
      <w:r w:rsidRPr="001F4F76">
        <w:rPr>
          <w:sz w:val="20"/>
          <w:szCs w:val="20"/>
          <w:lang w:val="ru-RU"/>
        </w:rPr>
        <w:t>ДАННОЕ ПРОГРАММНОЕ ОБЕСПЕЧЕНИЕ НЕ ЯВЛЯЕТСЯ ОТКАЗОУСТОЙЧИВЫМ.</w:t>
      </w:r>
      <w:r w:rsidR="00597A32">
        <w:rPr>
          <w:lang w:val="ru-RU"/>
        </w:rPr>
        <w:t xml:space="preserve"> </w:t>
      </w:r>
      <w:r w:rsidR="00720045" w:rsidRPr="001F4F76">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8111B1" w:rsidRPr="001F4F76" w:rsidRDefault="008111B1" w:rsidP="00545B29">
      <w:pPr>
        <w:pStyle w:val="Heading1"/>
        <w:widowControl w:val="0"/>
        <w:ind w:left="360" w:hanging="360"/>
        <w:rPr>
          <w:lang w:val="ru-RU"/>
        </w:rPr>
      </w:pPr>
      <w:r w:rsidRPr="001F4F76">
        <w:rPr>
          <w:sz w:val="20"/>
          <w:szCs w:val="20"/>
          <w:lang w:val="ru-RU"/>
        </w:rPr>
        <w:t>ОТСУТСТВИЕ ГАРАНТИЙ MICROSOFT.</w:t>
      </w:r>
      <w:r w:rsidR="00597A32">
        <w:rPr>
          <w:lang w:val="ru-RU"/>
        </w:rPr>
        <w:t xml:space="preserve"> </w:t>
      </w:r>
      <w:r w:rsidR="00720045" w:rsidRPr="001F4F76">
        <w:rPr>
          <w:sz w:val="20"/>
          <w:szCs w:val="20"/>
          <w:lang w:val="ru-RU"/>
        </w:rPr>
        <w:t>ВЫ СОГЛАСНЫ, ЧТО В СЛУЧАЕ ПОЛУЧЕНИЯ ЛЮБЫХ ГАРАНТИЙ В ОТНОШЕНИИ (А) ПРОГРАММНОГО ОБЕСПЕЧЕНИЯ, ИЛИ (</w:t>
      </w:r>
      <w:r w:rsidR="00545B29">
        <w:rPr>
          <w:sz w:val="20"/>
          <w:szCs w:val="20"/>
        </w:rPr>
        <w:t>B</w:t>
      </w:r>
      <w:r w:rsidR="00720045" w:rsidRPr="001F4F76">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8111B1" w:rsidRPr="00BB672A" w:rsidRDefault="008111B1" w:rsidP="00F2436B">
      <w:pPr>
        <w:pStyle w:val="Heading1"/>
        <w:widowControl w:val="0"/>
        <w:ind w:left="360" w:hanging="360"/>
        <w:rPr>
          <w:lang w:val="ru-RU"/>
        </w:rPr>
      </w:pPr>
      <w:r w:rsidRPr="001F4F76">
        <w:rPr>
          <w:sz w:val="20"/>
          <w:szCs w:val="20"/>
          <w:lang w:val="ru-RU"/>
        </w:rPr>
        <w:t>ОТСУТСТВИЕ ОТВЕТСТВЕННОСТИ MICROSOFT ЗА НЕКОТОРЫЕ ВИДЫ УЩЕРБА И</w:t>
      </w:r>
      <w:r w:rsidR="00545B29">
        <w:rPr>
          <w:sz w:val="20"/>
          <w:szCs w:val="20"/>
        </w:rPr>
        <w:t> </w:t>
      </w:r>
      <w:r w:rsidRPr="001F4F76">
        <w:rPr>
          <w:sz w:val="20"/>
          <w:szCs w:val="20"/>
          <w:lang w:val="ru-RU"/>
        </w:rPr>
        <w:t>УБЫТКОВ.</w:t>
      </w:r>
      <w:r w:rsidR="00597A32">
        <w:rPr>
          <w:sz w:val="20"/>
          <w:szCs w:val="20"/>
          <w:lang w:val="ru-RU"/>
        </w:rPr>
        <w:t xml:space="preserve"> </w:t>
      </w:r>
      <w:r w:rsidRPr="001F4F76">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597A32">
        <w:rPr>
          <w:sz w:val="20"/>
          <w:szCs w:val="20"/>
          <w:lang w:val="ru-RU"/>
        </w:rPr>
        <w:t xml:space="preserve"> </w:t>
      </w:r>
      <w:r w:rsidRPr="001F4F76">
        <w:rPr>
          <w:sz w:val="20"/>
          <w:szCs w:val="20"/>
          <w:lang w:val="ru-RU"/>
        </w:rPr>
        <w:t>ДАННОЕ ОГРАНИЧЕНИЕ ДЕЙСТВУЕТ ДАЖЕ В ТОМ СЛУЧАЕ, ЕСЛИ РАЗМЕР КОМПЕНСАЦИИ НЕ ПОКРЫВАЕТ РАЗМЕР УБЫТКОВ И УЩЕРБА.</w:t>
      </w:r>
      <w:r w:rsidR="00597A32">
        <w:rPr>
          <w:lang w:val="ru-RU"/>
        </w:rPr>
        <w:t xml:space="preserve"> </w:t>
      </w:r>
      <w:r w:rsidR="00720045" w:rsidRPr="001F4F76">
        <w:rPr>
          <w:sz w:val="20"/>
          <w:szCs w:val="20"/>
          <w:lang w:val="ru-RU"/>
        </w:rPr>
        <w:t>НИ ПРИ КАКИХ ОБСТОЯТЕЛЬСТВАХ MICROSOFT НЕ НЕСЕТ ОТВЕТСТВЕННОСТИ, СУММА КОТОРОЙ ПРЕВЫШАЕТ ДВЕСТИ ПЯТЬДЕСЯТ ДОЛЛ. США</w:t>
      </w:r>
      <w:r w:rsidR="00F2436B">
        <w:rPr>
          <w:sz w:val="20"/>
          <w:szCs w:val="20"/>
        </w:rPr>
        <w:t> </w:t>
      </w:r>
      <w:r w:rsidR="00720045" w:rsidRPr="001F4F76">
        <w:rPr>
          <w:sz w:val="20"/>
          <w:szCs w:val="20"/>
          <w:lang w:val="ru-RU"/>
        </w:rPr>
        <w:t>(250,00$).</w:t>
      </w:r>
    </w:p>
    <w:p w:rsidR="00BB672A" w:rsidRDefault="00BB672A" w:rsidP="00BB672A">
      <w:pPr>
        <w:pStyle w:val="Heading1"/>
        <w:widowControl w:val="0"/>
        <w:ind w:left="360" w:hanging="36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rsidR="00BB672A" w:rsidRPr="00C8206A" w:rsidRDefault="00BB672A" w:rsidP="00BB672A">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BB672A" w:rsidRPr="00CA184F" w:rsidRDefault="00BB672A" w:rsidP="00BB672A">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BB672A" w:rsidRPr="00CA184F" w:rsidSect="00AF29CF">
      <w:footerReference w:type="default" r:id="rId12"/>
      <w:pgSz w:w="12240" w:h="15840" w:code="1"/>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AB9" w:rsidRDefault="00575AB9" w:rsidP="00291280">
      <w:pPr>
        <w:spacing w:before="0" w:after="0"/>
        <w:rPr>
          <w:rFonts w:cs="Times New Roman"/>
        </w:rPr>
      </w:pPr>
      <w:r>
        <w:rPr>
          <w:rFonts w:cs="Times New Roman"/>
        </w:rPr>
        <w:separator/>
      </w:r>
    </w:p>
  </w:endnote>
  <w:endnote w:type="continuationSeparator" w:id="0">
    <w:p w:rsidR="00575AB9" w:rsidRDefault="00575AB9" w:rsidP="00291280">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52F" w:rsidRPr="003B602A" w:rsidRDefault="00FA652F">
    <w:pPr>
      <w:pStyle w:val="Footer"/>
      <w:rPr>
        <w:sz w:val="18"/>
        <w:szCs w:val="18"/>
      </w:rPr>
    </w:pPr>
    <w:r w:rsidRPr="003B602A">
      <w:rPr>
        <w:sz w:val="18"/>
        <w:szCs w:val="18"/>
      </w:rPr>
      <w:t>ISV Royalty Agreement EULA (April 1, 2012)</w:t>
    </w:r>
    <w:r w:rsidRPr="003B602A">
      <w:rPr>
        <w:rStyle w:val="LogoportDoNotTranslate"/>
      </w:rPr>
      <w:tab/>
    </w:r>
    <w:r w:rsidRPr="003B602A">
      <w:rPr>
        <w:rStyle w:val="LogoportDoNotTranslate"/>
      </w:rPr>
      <w:tab/>
    </w:r>
    <w:r w:rsidRPr="003B602A">
      <w:rPr>
        <w:sz w:val="18"/>
        <w:szCs w:val="18"/>
      </w:rPr>
      <w:t xml:space="preserve">Page </w:t>
    </w:r>
    <w:r w:rsidR="007404DD" w:rsidRPr="003B602A">
      <w:rPr>
        <w:sz w:val="18"/>
        <w:szCs w:val="18"/>
      </w:rPr>
      <w:fldChar w:fldCharType="begin"/>
    </w:r>
    <w:r w:rsidRPr="003B602A">
      <w:rPr>
        <w:sz w:val="18"/>
        <w:szCs w:val="18"/>
      </w:rPr>
      <w:instrText xml:space="preserve"> PAGE </w:instrText>
    </w:r>
    <w:r w:rsidR="007404DD" w:rsidRPr="003B602A">
      <w:rPr>
        <w:sz w:val="18"/>
        <w:szCs w:val="18"/>
      </w:rPr>
      <w:fldChar w:fldCharType="separate"/>
    </w:r>
    <w:r w:rsidR="005A52B5">
      <w:rPr>
        <w:noProof/>
        <w:sz w:val="18"/>
        <w:szCs w:val="18"/>
      </w:rPr>
      <w:t>2</w:t>
    </w:r>
    <w:r w:rsidR="007404DD" w:rsidRPr="003B602A">
      <w:rPr>
        <w:sz w:val="18"/>
        <w:szCs w:val="18"/>
      </w:rPr>
      <w:fldChar w:fldCharType="end"/>
    </w:r>
    <w:r w:rsidRPr="003B602A">
      <w:rPr>
        <w:sz w:val="18"/>
        <w:szCs w:val="18"/>
      </w:rPr>
      <w:t xml:space="preserve"> of </w:t>
    </w:r>
    <w:r w:rsidR="007404DD" w:rsidRPr="003B602A">
      <w:rPr>
        <w:sz w:val="18"/>
        <w:szCs w:val="18"/>
      </w:rPr>
      <w:fldChar w:fldCharType="begin"/>
    </w:r>
    <w:r w:rsidRPr="003B602A">
      <w:rPr>
        <w:sz w:val="18"/>
        <w:szCs w:val="18"/>
      </w:rPr>
      <w:instrText xml:space="preserve"> NUMPAGES </w:instrText>
    </w:r>
    <w:r w:rsidR="007404DD" w:rsidRPr="003B602A">
      <w:rPr>
        <w:sz w:val="18"/>
        <w:szCs w:val="18"/>
      </w:rPr>
      <w:fldChar w:fldCharType="separate"/>
    </w:r>
    <w:r w:rsidR="005A52B5">
      <w:rPr>
        <w:noProof/>
        <w:sz w:val="18"/>
        <w:szCs w:val="18"/>
      </w:rPr>
      <w:t>2</w:t>
    </w:r>
    <w:r w:rsidR="007404DD" w:rsidRPr="003B602A">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AB9" w:rsidRDefault="00575AB9" w:rsidP="00291280">
      <w:pPr>
        <w:spacing w:before="0" w:after="0"/>
        <w:rPr>
          <w:rFonts w:cs="Times New Roman"/>
        </w:rPr>
      </w:pPr>
      <w:r>
        <w:rPr>
          <w:rFonts w:cs="Times New Roman"/>
        </w:rPr>
        <w:separator/>
      </w:r>
    </w:p>
  </w:footnote>
  <w:footnote w:type="continuationSeparator" w:id="0">
    <w:p w:rsidR="00575AB9" w:rsidRDefault="00575AB9" w:rsidP="00291280">
      <w:pPr>
        <w:spacing w:before="0" w:after="0"/>
        <w:rPr>
          <w:rFonts w:cs="Times New Roman"/>
        </w:rPr>
      </w:pPr>
      <w:r>
        <w:rPr>
          <w:rFonts w:cs="Times New Roman"/>
        </w:rPr>
        <w:continuationSeparator/>
      </w:r>
    </w:p>
  </w:footnote>
  <w:footnote w:id="1">
    <w:p w:rsidR="00C3307E" w:rsidRPr="00F83A4E" w:rsidRDefault="00C3307E" w:rsidP="00EB614D">
      <w:pPr>
        <w:pStyle w:val="Footnote"/>
        <w:rPr>
          <w:rFonts w:cs="Times New Roman"/>
        </w:rPr>
      </w:pPr>
      <w:r w:rsidRPr="00EB614D">
        <w:rPr>
          <w:rFonts w:cs="Times New Roman"/>
          <w:vertAlign w:val="superscript"/>
          <w:lang w:val="ru-RU"/>
        </w:rPr>
        <w:footnoteRef/>
      </w:r>
      <w:r w:rsidRPr="00EB614D">
        <w:rPr>
          <w:rFonts w:cs="Times New Roman"/>
          <w:lang w:val="ru-RU"/>
        </w:rPr>
        <w:t xml:space="preserve"> ЛИЦЕНЗИАР: Для лицензионного программного обеспечения для учебных заведений («Academic Edition») укажите название. Например</w:t>
      </w:r>
      <w:r w:rsidRPr="00F83A4E">
        <w:rPr>
          <w:rFonts w:cs="Times New Roman"/>
        </w:rPr>
        <w:t>: Microsoft</w:t>
      </w:r>
      <w:r w:rsidR="00BB672A" w:rsidRPr="00BB672A">
        <w:rPr>
          <w:rFonts w:ascii="Book Antiqua" w:hAnsi="Book Antiqua"/>
          <w:vertAlign w:val="superscript"/>
        </w:rPr>
        <w:sym w:font="Symbol" w:char="00E2"/>
      </w:r>
      <w:r w:rsidRPr="00F83A4E">
        <w:rPr>
          <w:rFonts w:cs="Times New Roman"/>
        </w:rPr>
        <w:t xml:space="preserve"> SQL Server</w:t>
      </w:r>
      <w:r w:rsidR="00BB672A" w:rsidRPr="00BB672A">
        <w:rPr>
          <w:rFonts w:ascii="Book Antiqua" w:hAnsi="Book Antiqua"/>
          <w:vertAlign w:val="superscript"/>
        </w:rPr>
        <w:sym w:font="Symbol" w:char="00E2"/>
      </w:r>
      <w:r w:rsidRPr="00F83A4E">
        <w:rPr>
          <w:rFonts w:cs="Times New Roman"/>
        </w:rPr>
        <w:t xml:space="preserve"> 2012, Enterprise Server/CAL Edition </w:t>
      </w:r>
      <w:r w:rsidRPr="00EB614D">
        <w:rPr>
          <w:rFonts w:cs="Times New Roman"/>
          <w:lang w:val="ru-RU"/>
        </w:rPr>
        <w:t>и</w:t>
      </w:r>
      <w:r w:rsidRPr="00F83A4E">
        <w:rPr>
          <w:rFonts w:cs="Times New Roman"/>
        </w:rPr>
        <w:t xml:space="preserve"> Academic Edition.</w:t>
      </w:r>
    </w:p>
  </w:footnote>
  <w:footnote w:id="2">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лицензий на сервер, предоставленных конечному пользователю в</w:t>
      </w:r>
      <w:r w:rsidR="00EB614D" w:rsidRPr="00EB614D">
        <w:rPr>
          <w:rFonts w:cs="Times New Roman"/>
          <w:lang w:val="ru-RU"/>
        </w:rPr>
        <w:t> </w:t>
      </w:r>
      <w:r w:rsidRPr="00EB614D">
        <w:rPr>
          <w:rFonts w:cs="Times New Roman"/>
          <w:lang w:val="ru-RU"/>
        </w:rPr>
        <w:t>соответствии с данным соглашением.</w:t>
      </w:r>
    </w:p>
  </w:footnote>
  <w:footnote w:id="3">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EB614D" w:rsidRPr="00EB614D">
        <w:rPr>
          <w:rFonts w:cs="Times New Roman"/>
          <w:lang w:val="ru-RU"/>
        </w:rPr>
        <w:t> </w:t>
      </w:r>
      <w:r w:rsidRPr="00EB614D">
        <w:rPr>
          <w:rFonts w:cs="Times New Roman"/>
          <w:lang w:val="ru-RU"/>
        </w:rPr>
        <w:t>конечного пользователя есть лицензии в соответствии с данным соглашением.</w:t>
      </w:r>
    </w:p>
  </w:footnote>
  <w:footnote w:id="4">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cs="Symbol" w:hint="default"/>
      </w:rPr>
    </w:lvl>
    <w:lvl w:ilvl="1" w:tplc="04090001">
      <w:start w:val="1"/>
      <w:numFmt w:val="bullet"/>
      <w:lvlText w:val=""/>
      <w:lvlJc w:val="left"/>
      <w:pPr>
        <w:tabs>
          <w:tab w:val="num" w:pos="1440"/>
        </w:tabs>
        <w:ind w:left="1440" w:hanging="360"/>
      </w:pPr>
      <w:rPr>
        <w:rFonts w:ascii="Symbol" w:hAnsi="Symbol" w:cs="Symbo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cs="Symbol" w:hint="default"/>
      </w:rPr>
    </w:lvl>
    <w:lvl w:ilvl="1" w:tplc="04090003">
      <w:start w:val="1"/>
      <w:numFmt w:val="bullet"/>
      <w:lvlText w:val="o"/>
      <w:lvlJc w:val="left"/>
      <w:pPr>
        <w:ind w:left="2162" w:hanging="360"/>
      </w:pPr>
      <w:rPr>
        <w:rFonts w:ascii="Courier New" w:hAnsi="Courier New" w:cs="Courier New" w:hint="default"/>
      </w:rPr>
    </w:lvl>
    <w:lvl w:ilvl="2" w:tplc="04090005">
      <w:start w:val="1"/>
      <w:numFmt w:val="bullet"/>
      <w:lvlText w:val=""/>
      <w:lvlJc w:val="left"/>
      <w:pPr>
        <w:ind w:left="2882" w:hanging="360"/>
      </w:pPr>
      <w:rPr>
        <w:rFonts w:ascii="Wingdings" w:hAnsi="Wingdings" w:cs="Wingdings" w:hint="default"/>
      </w:rPr>
    </w:lvl>
    <w:lvl w:ilvl="3" w:tplc="04090001">
      <w:start w:val="1"/>
      <w:numFmt w:val="bullet"/>
      <w:lvlText w:val=""/>
      <w:lvlJc w:val="left"/>
      <w:pPr>
        <w:ind w:left="3602" w:hanging="360"/>
      </w:pPr>
      <w:rPr>
        <w:rFonts w:ascii="Symbol" w:hAnsi="Symbol" w:cs="Symbol" w:hint="default"/>
      </w:rPr>
    </w:lvl>
    <w:lvl w:ilvl="4" w:tplc="04090003">
      <w:start w:val="1"/>
      <w:numFmt w:val="bullet"/>
      <w:lvlText w:val="o"/>
      <w:lvlJc w:val="left"/>
      <w:pPr>
        <w:ind w:left="4322" w:hanging="360"/>
      </w:pPr>
      <w:rPr>
        <w:rFonts w:ascii="Courier New" w:hAnsi="Courier New" w:cs="Courier New" w:hint="default"/>
      </w:rPr>
    </w:lvl>
    <w:lvl w:ilvl="5" w:tplc="04090005">
      <w:start w:val="1"/>
      <w:numFmt w:val="bullet"/>
      <w:lvlText w:val=""/>
      <w:lvlJc w:val="left"/>
      <w:pPr>
        <w:ind w:left="5042" w:hanging="360"/>
      </w:pPr>
      <w:rPr>
        <w:rFonts w:ascii="Wingdings" w:hAnsi="Wingdings" w:cs="Wingdings" w:hint="default"/>
      </w:rPr>
    </w:lvl>
    <w:lvl w:ilvl="6" w:tplc="04090001">
      <w:start w:val="1"/>
      <w:numFmt w:val="bullet"/>
      <w:lvlText w:val=""/>
      <w:lvlJc w:val="left"/>
      <w:pPr>
        <w:ind w:left="5762" w:hanging="360"/>
      </w:pPr>
      <w:rPr>
        <w:rFonts w:ascii="Symbol" w:hAnsi="Symbol" w:cs="Symbol" w:hint="default"/>
      </w:rPr>
    </w:lvl>
    <w:lvl w:ilvl="7" w:tplc="04090003">
      <w:start w:val="1"/>
      <w:numFmt w:val="bullet"/>
      <w:lvlText w:val="o"/>
      <w:lvlJc w:val="left"/>
      <w:pPr>
        <w:ind w:left="6482" w:hanging="360"/>
      </w:pPr>
      <w:rPr>
        <w:rFonts w:ascii="Courier New" w:hAnsi="Courier New" w:cs="Courier New" w:hint="default"/>
      </w:rPr>
    </w:lvl>
    <w:lvl w:ilvl="8" w:tplc="04090005">
      <w:start w:val="1"/>
      <w:numFmt w:val="bullet"/>
      <w:lvlText w:val=""/>
      <w:lvlJc w:val="left"/>
      <w:pPr>
        <w:ind w:left="7202" w:hanging="360"/>
      </w:pPr>
      <w:rPr>
        <w:rFonts w:ascii="Wingdings" w:hAnsi="Wingdings" w:cs="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NOyDmqWIzf9IO3uCju8rhH6QempeOwR2MGOnufq3Bmd/HSFQ74NrpiyuAAurSEaxFP/UMXOY+Bm5QJpbFqzW6g==" w:salt="hYsIzoCz3rdJvMwkgAHmVQ=="/>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40E0"/>
    <w:rsid w:val="00032621"/>
    <w:rsid w:val="00065B20"/>
    <w:rsid w:val="000856CF"/>
    <w:rsid w:val="00111FFA"/>
    <w:rsid w:val="00132CA4"/>
    <w:rsid w:val="001444C3"/>
    <w:rsid w:val="001660C4"/>
    <w:rsid w:val="00170CC8"/>
    <w:rsid w:val="001C18EE"/>
    <w:rsid w:val="001D133E"/>
    <w:rsid w:val="001D2870"/>
    <w:rsid w:val="001D611E"/>
    <w:rsid w:val="001F4F76"/>
    <w:rsid w:val="00202AAE"/>
    <w:rsid w:val="002311DD"/>
    <w:rsid w:val="00253627"/>
    <w:rsid w:val="00262904"/>
    <w:rsid w:val="00291280"/>
    <w:rsid w:val="002A2459"/>
    <w:rsid w:val="002A7E9B"/>
    <w:rsid w:val="002D65F3"/>
    <w:rsid w:val="002E0DD6"/>
    <w:rsid w:val="002F5544"/>
    <w:rsid w:val="003016C6"/>
    <w:rsid w:val="00342AAC"/>
    <w:rsid w:val="00380D85"/>
    <w:rsid w:val="003A7F4E"/>
    <w:rsid w:val="003B602A"/>
    <w:rsid w:val="00444C35"/>
    <w:rsid w:val="00447D98"/>
    <w:rsid w:val="00455464"/>
    <w:rsid w:val="00461445"/>
    <w:rsid w:val="00471BB9"/>
    <w:rsid w:val="00475C51"/>
    <w:rsid w:val="004C6D02"/>
    <w:rsid w:val="00505B84"/>
    <w:rsid w:val="00515D65"/>
    <w:rsid w:val="0052052A"/>
    <w:rsid w:val="005249D1"/>
    <w:rsid w:val="005267ED"/>
    <w:rsid w:val="00533F3A"/>
    <w:rsid w:val="00545B29"/>
    <w:rsid w:val="00575AB9"/>
    <w:rsid w:val="005761C3"/>
    <w:rsid w:val="00597A32"/>
    <w:rsid w:val="005A52B5"/>
    <w:rsid w:val="005E6431"/>
    <w:rsid w:val="00634153"/>
    <w:rsid w:val="00650E01"/>
    <w:rsid w:val="0065707C"/>
    <w:rsid w:val="006940C8"/>
    <w:rsid w:val="00711806"/>
    <w:rsid w:val="00713052"/>
    <w:rsid w:val="00720045"/>
    <w:rsid w:val="0073543F"/>
    <w:rsid w:val="007404DD"/>
    <w:rsid w:val="00741D84"/>
    <w:rsid w:val="00745D1F"/>
    <w:rsid w:val="00752944"/>
    <w:rsid w:val="00771D80"/>
    <w:rsid w:val="0077505F"/>
    <w:rsid w:val="0077650E"/>
    <w:rsid w:val="0079472F"/>
    <w:rsid w:val="007D3558"/>
    <w:rsid w:val="008111B1"/>
    <w:rsid w:val="00837E8F"/>
    <w:rsid w:val="0084312F"/>
    <w:rsid w:val="008B6059"/>
    <w:rsid w:val="008C6A6D"/>
    <w:rsid w:val="009043A7"/>
    <w:rsid w:val="00942941"/>
    <w:rsid w:val="0095751E"/>
    <w:rsid w:val="00973094"/>
    <w:rsid w:val="0099487C"/>
    <w:rsid w:val="009A6DA4"/>
    <w:rsid w:val="009B2B55"/>
    <w:rsid w:val="009C52FC"/>
    <w:rsid w:val="009C536D"/>
    <w:rsid w:val="009E4BCC"/>
    <w:rsid w:val="00A254CB"/>
    <w:rsid w:val="00A40024"/>
    <w:rsid w:val="00A41ACC"/>
    <w:rsid w:val="00A41C7B"/>
    <w:rsid w:val="00A47B5C"/>
    <w:rsid w:val="00AB3D19"/>
    <w:rsid w:val="00AC5EDF"/>
    <w:rsid w:val="00AF29CF"/>
    <w:rsid w:val="00B01E5C"/>
    <w:rsid w:val="00B63446"/>
    <w:rsid w:val="00B6397C"/>
    <w:rsid w:val="00B71571"/>
    <w:rsid w:val="00B75F37"/>
    <w:rsid w:val="00BB672A"/>
    <w:rsid w:val="00C0025C"/>
    <w:rsid w:val="00C17EFA"/>
    <w:rsid w:val="00C24E14"/>
    <w:rsid w:val="00C3307E"/>
    <w:rsid w:val="00CC1B9B"/>
    <w:rsid w:val="00D06552"/>
    <w:rsid w:val="00D20DF3"/>
    <w:rsid w:val="00D42061"/>
    <w:rsid w:val="00D46BC5"/>
    <w:rsid w:val="00D95250"/>
    <w:rsid w:val="00E2153C"/>
    <w:rsid w:val="00E254C2"/>
    <w:rsid w:val="00E26FA3"/>
    <w:rsid w:val="00E346CD"/>
    <w:rsid w:val="00E43CCF"/>
    <w:rsid w:val="00E57365"/>
    <w:rsid w:val="00E87B8D"/>
    <w:rsid w:val="00E91614"/>
    <w:rsid w:val="00EA2EA4"/>
    <w:rsid w:val="00EB2D60"/>
    <w:rsid w:val="00EB390F"/>
    <w:rsid w:val="00EB614D"/>
    <w:rsid w:val="00EC6172"/>
    <w:rsid w:val="00ED7B16"/>
    <w:rsid w:val="00F23A45"/>
    <w:rsid w:val="00F2436B"/>
    <w:rsid w:val="00F523B2"/>
    <w:rsid w:val="00F64FF9"/>
    <w:rsid w:val="00F65A82"/>
    <w:rsid w:val="00F83A4E"/>
    <w:rsid w:val="00FA652F"/>
    <w:rsid w:val="00FB6E6B"/>
    <w:rsid w:val="00FE39AA"/>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locked/>
    <w:rsid w:val="00E43CCF"/>
    <w:rPr>
      <w:rFonts w:ascii="Tahoma" w:eastAsia="MS Mincho" w:hAnsi="Tahoma" w:cs="Tahoma"/>
      <w:b/>
      <w:bCs/>
      <w:sz w:val="19"/>
      <w:szCs w:val="19"/>
    </w:rPr>
  </w:style>
  <w:style w:type="character" w:customStyle="1" w:styleId="Heading3Char">
    <w:name w:val="Heading 3 Char"/>
    <w:link w:val="Heading3"/>
    <w:locked/>
    <w:rsid w:val="00E43CCF"/>
    <w:rPr>
      <w:rFonts w:ascii="Tahoma" w:eastAsia="MS Mincho" w:hAnsi="Tahoma" w:cs="Tahoma"/>
      <w:sz w:val="19"/>
      <w:szCs w:val="19"/>
    </w:rPr>
  </w:style>
  <w:style w:type="character" w:customStyle="1" w:styleId="Heading4Char">
    <w:name w:val="Heading 4 Char"/>
    <w:link w:val="Heading4"/>
    <w:locked/>
    <w:rsid w:val="00E43CCF"/>
    <w:rPr>
      <w:rFonts w:ascii="Tahoma" w:eastAsia="MS Mincho" w:hAnsi="Tahoma" w:cs="Tahoma"/>
      <w:sz w:val="19"/>
      <w:szCs w:val="19"/>
    </w:rPr>
  </w:style>
  <w:style w:type="character" w:customStyle="1" w:styleId="Heading5Char">
    <w:name w:val="Heading 5 Char"/>
    <w:link w:val="Heading5"/>
    <w:locked/>
    <w:rsid w:val="00E43CCF"/>
    <w:rPr>
      <w:rFonts w:ascii="Tahoma" w:eastAsia="MS Mincho" w:hAnsi="Tahoma" w:cs="Tahoma"/>
      <w:sz w:val="19"/>
      <w:szCs w:val="19"/>
    </w:rPr>
  </w:style>
  <w:style w:type="character" w:customStyle="1" w:styleId="Heading6Char">
    <w:name w:val="Heading 6 Char"/>
    <w:link w:val="Heading6"/>
    <w:locked/>
    <w:rsid w:val="00E43CCF"/>
    <w:rPr>
      <w:rFonts w:ascii="Tahoma" w:eastAsia="MS Mincho" w:hAnsi="Tahoma" w:cs="Tahoma"/>
      <w:sz w:val="19"/>
      <w:szCs w:val="19"/>
    </w:rPr>
  </w:style>
  <w:style w:type="character" w:customStyle="1" w:styleId="Heading7Char">
    <w:name w:val="Heading 7 Char"/>
    <w:link w:val="Heading7"/>
    <w:locked/>
    <w:rsid w:val="00E43CCF"/>
    <w:rPr>
      <w:rFonts w:ascii="Tahoma" w:eastAsia="MS Mincho" w:hAnsi="Tahoma" w:cs="Tahoma"/>
      <w:sz w:val="19"/>
      <w:szCs w:val="19"/>
    </w:rPr>
  </w:style>
  <w:style w:type="character" w:customStyle="1" w:styleId="Heading8Char">
    <w:name w:val="Heading 8 Char"/>
    <w:link w:val="Heading8"/>
    <w:locked/>
    <w:rsid w:val="00E43CCF"/>
    <w:rPr>
      <w:rFonts w:ascii="Tahoma" w:eastAsia="MS Mincho" w:hAnsi="Tahoma" w:cs="Tahoma"/>
      <w:sz w:val="19"/>
      <w:szCs w:val="19"/>
    </w:rPr>
  </w:style>
  <w:style w:type="character" w:customStyle="1" w:styleId="Heading9Char">
    <w:name w:val="Heading 9 Char"/>
    <w:link w:val="Heading9"/>
    <w:locked/>
    <w:rsid w:val="00E43CCF"/>
    <w:rPr>
      <w:rFonts w:ascii="Tahoma" w:eastAsia="MS Mincho" w:hAnsi="Tahoma" w:cs="Tahoma"/>
      <w:sz w:val="19"/>
      <w:szCs w:val="19"/>
    </w:rPr>
  </w:style>
  <w:style w:type="paragraph" w:customStyle="1" w:styleId="Body1">
    <w:name w:val="Body 1"/>
    <w:basedOn w:val="Normal"/>
    <w:link w:val="Body1Char1"/>
    <w:rsid w:val="00E43CCF"/>
    <w:pPr>
      <w:ind w:left="357"/>
    </w:pPr>
  </w:style>
  <w:style w:type="paragraph" w:customStyle="1" w:styleId="Body2">
    <w:name w:val="Body 2"/>
    <w:basedOn w:val="Normal"/>
    <w:rsid w:val="00E43CCF"/>
    <w:pPr>
      <w:ind w:left="720"/>
    </w:pPr>
  </w:style>
  <w:style w:type="paragraph" w:customStyle="1" w:styleId="Body3">
    <w:name w:val="Body 3"/>
    <w:basedOn w:val="Normal"/>
    <w:rsid w:val="00E43CCF"/>
    <w:pPr>
      <w:ind w:left="1077"/>
    </w:pPr>
  </w:style>
  <w:style w:type="paragraph" w:customStyle="1" w:styleId="Bullet2">
    <w:name w:val="Bullet 2"/>
    <w:basedOn w:val="Normal"/>
    <w:rsid w:val="00E43CCF"/>
    <w:pPr>
      <w:numPr>
        <w:numId w:val="1"/>
      </w:numPr>
    </w:pPr>
  </w:style>
  <w:style w:type="paragraph" w:customStyle="1" w:styleId="Bullet3">
    <w:name w:val="Bullet 3"/>
    <w:basedOn w:val="Normal"/>
    <w:link w:val="Bullet3Char1"/>
    <w:rsid w:val="00E43CCF"/>
    <w:pPr>
      <w:numPr>
        <w:numId w:val="2"/>
      </w:numPr>
    </w:pPr>
  </w:style>
  <w:style w:type="paragraph" w:customStyle="1" w:styleId="Bullet4">
    <w:name w:val="Bullet 4"/>
    <w:basedOn w:val="Normal"/>
    <w:rsid w:val="00E43CCF"/>
    <w:pPr>
      <w:numPr>
        <w:numId w:val="3"/>
      </w:numPr>
    </w:pPr>
  </w:style>
  <w:style w:type="paragraph" w:customStyle="1" w:styleId="HeadingEULA">
    <w:name w:val="Heading EULA"/>
    <w:basedOn w:val="Normal"/>
    <w:next w:val="Normal"/>
    <w:rsid w:val="00E43CCF"/>
    <w:rPr>
      <w:b/>
      <w:bCs/>
      <w:sz w:val="28"/>
      <w:szCs w:val="28"/>
    </w:rPr>
  </w:style>
  <w:style w:type="paragraph" w:customStyle="1" w:styleId="HeadingSoftwareTitle">
    <w:name w:val="Heading Software Title"/>
    <w:basedOn w:val="Normal"/>
    <w:next w:val="Normal"/>
    <w:rsid w:val="00E43CCF"/>
    <w:pPr>
      <w:pBdr>
        <w:bottom w:val="single" w:sz="4" w:space="1" w:color="auto"/>
      </w:pBdr>
    </w:pPr>
    <w:rPr>
      <w:b/>
      <w:bCs/>
      <w:sz w:val="28"/>
      <w:szCs w:val="28"/>
    </w:rPr>
  </w:style>
  <w:style w:type="paragraph" w:customStyle="1" w:styleId="Preamble">
    <w:name w:val="Preamble"/>
    <w:basedOn w:val="Normal"/>
    <w:rsid w:val="00E43CCF"/>
    <w:rPr>
      <w:b/>
      <w:bCs/>
    </w:rPr>
  </w:style>
  <w:style w:type="paragraph" w:customStyle="1" w:styleId="HeadingWarranty">
    <w:name w:val="Heading Warranty"/>
    <w:basedOn w:val="Normal"/>
    <w:rsid w:val="00E43CCF"/>
    <w:pPr>
      <w:jc w:val="center"/>
    </w:pPr>
    <w:rPr>
      <w:b/>
      <w:bCs/>
    </w:rPr>
  </w:style>
  <w:style w:type="paragraph" w:customStyle="1" w:styleId="Heading1Warranty">
    <w:name w:val="Heading 1 Warranty"/>
    <w:basedOn w:val="Normal"/>
    <w:next w:val="Normal"/>
    <w:link w:val="Heading1WarrantyCharChar"/>
    <w:rsid w:val="00E43CCF"/>
    <w:pPr>
      <w:numPr>
        <w:numId w:val="4"/>
      </w:numPr>
      <w:outlineLvl w:val="0"/>
    </w:pPr>
  </w:style>
  <w:style w:type="paragraph" w:customStyle="1" w:styleId="Heading2Warranty">
    <w:name w:val="Heading 2 Warranty"/>
    <w:basedOn w:val="Normal"/>
    <w:next w:val="Normal"/>
    <w:rsid w:val="00E43CCF"/>
    <w:pPr>
      <w:numPr>
        <w:ilvl w:val="1"/>
        <w:numId w:val="4"/>
      </w:numPr>
      <w:outlineLvl w:val="1"/>
    </w:pPr>
  </w:style>
  <w:style w:type="paragraph" w:customStyle="1" w:styleId="Heading3Bold">
    <w:name w:val="Heading 3 Bold"/>
    <w:basedOn w:val="Heading3"/>
    <w:rsid w:val="00E43CCF"/>
    <w:pPr>
      <w:numPr>
        <w:numId w:val="6"/>
      </w:numPr>
    </w:pPr>
    <w:rPr>
      <w:b/>
      <w:bCs/>
    </w:rPr>
  </w:style>
  <w:style w:type="character" w:styleId="Hyperlink">
    <w:name w:val="Hyperlink"/>
    <w:rsid w:val="00E43CCF"/>
    <w:rPr>
      <w:color w:val="0000FF"/>
      <w:u w:val="single"/>
    </w:rPr>
  </w:style>
  <w:style w:type="paragraph" w:customStyle="1" w:styleId="PreambleBorderAbove">
    <w:name w:val="Preamble Border Above"/>
    <w:basedOn w:val="Preamble"/>
    <w:rsid w:val="00E43CCF"/>
    <w:pPr>
      <w:pBdr>
        <w:top w:val="single" w:sz="4" w:space="1" w:color="auto"/>
      </w:pBdr>
    </w:pPr>
  </w:style>
  <w:style w:type="paragraph" w:customStyle="1" w:styleId="Heading1Unbold">
    <w:name w:val="Heading 1 Unbold"/>
    <w:basedOn w:val="Heading1"/>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E43CCF"/>
    <w:rPr>
      <w:rFonts w:ascii="Tahoma" w:eastAsia="MS Mincho" w:hAnsi="Tahoma" w:cs="Tahoma"/>
      <w:sz w:val="19"/>
      <w:szCs w:val="19"/>
    </w:rPr>
  </w:style>
  <w:style w:type="character" w:customStyle="1" w:styleId="Bullet3Char1">
    <w:name w:val="Bullet 3 Char1"/>
    <w:link w:val="Bullet3"/>
    <w:locked/>
    <w:rsid w:val="00E43CCF"/>
    <w:rPr>
      <w:rFonts w:ascii="Tahoma" w:eastAsia="MS Mincho" w:hAnsi="Tahoma" w:cs="Tahoma"/>
      <w:sz w:val="19"/>
      <w:szCs w:val="19"/>
    </w:rPr>
  </w:style>
  <w:style w:type="character" w:customStyle="1" w:styleId="Body1Char1">
    <w:name w:val="Body 1 Char1"/>
    <w:link w:val="Body1"/>
    <w:locked/>
    <w:rsid w:val="00E43CCF"/>
    <w:rPr>
      <w:rFonts w:ascii="Tahoma" w:eastAsia="MS Mincho" w:hAnsi="Tahoma" w:cs="Tahoma"/>
      <w:sz w:val="19"/>
      <w:szCs w:val="19"/>
    </w:rPr>
  </w:style>
  <w:style w:type="paragraph" w:styleId="Header">
    <w:name w:val="header"/>
    <w:basedOn w:val="Normal"/>
    <w:link w:val="HeaderChar"/>
    <w:rsid w:val="00291280"/>
    <w:pPr>
      <w:tabs>
        <w:tab w:val="center" w:pos="4680"/>
        <w:tab w:val="right" w:pos="9360"/>
      </w:tabs>
      <w:spacing w:before="0" w:after="0"/>
    </w:pPr>
  </w:style>
  <w:style w:type="character" w:customStyle="1" w:styleId="HeaderChar">
    <w:name w:val="Header Char"/>
    <w:link w:val="Header"/>
    <w:locked/>
    <w:rsid w:val="00291280"/>
    <w:rPr>
      <w:rFonts w:ascii="Tahoma" w:eastAsia="MS Mincho" w:hAnsi="Tahoma" w:cs="Tahoma"/>
      <w:sz w:val="19"/>
      <w:szCs w:val="19"/>
    </w:rPr>
  </w:style>
  <w:style w:type="paragraph" w:styleId="Footer">
    <w:name w:val="footer"/>
    <w:basedOn w:val="Normal"/>
    <w:link w:val="FooterChar"/>
    <w:rsid w:val="00291280"/>
    <w:pPr>
      <w:tabs>
        <w:tab w:val="center" w:pos="4680"/>
        <w:tab w:val="right" w:pos="9360"/>
      </w:tabs>
      <w:spacing w:before="0" w:after="0"/>
    </w:pPr>
  </w:style>
  <w:style w:type="character" w:customStyle="1" w:styleId="FooterChar">
    <w:name w:val="Footer Char"/>
    <w:link w:val="Footer"/>
    <w:locked/>
    <w:rsid w:val="00291280"/>
    <w:rPr>
      <w:rFonts w:ascii="Tahoma" w:eastAsia="MS Mincho" w:hAnsi="Tahoma" w:cs="Tahoma"/>
      <w:sz w:val="19"/>
      <w:szCs w:val="19"/>
    </w:rPr>
  </w:style>
  <w:style w:type="paragraph" w:styleId="BalloonText">
    <w:name w:val="Balloon Text"/>
    <w:basedOn w:val="Normal"/>
    <w:link w:val="BalloonTextChar"/>
    <w:semiHidden/>
    <w:rsid w:val="0079472F"/>
    <w:pPr>
      <w:spacing w:before="0" w:after="0"/>
    </w:pPr>
    <w:rPr>
      <w:sz w:val="16"/>
      <w:szCs w:val="16"/>
    </w:rPr>
  </w:style>
  <w:style w:type="character" w:customStyle="1" w:styleId="BalloonTextChar">
    <w:name w:val="Balloon Text Char"/>
    <w:link w:val="BalloonText"/>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b/>
      <w:bCs/>
      <w:sz w:val="16"/>
      <w:szCs w:val="16"/>
    </w:rPr>
  </w:style>
  <w:style w:type="paragraph" w:customStyle="1" w:styleId="LicenseNumber">
    <w:name w:val="License Number"/>
    <w:basedOn w:val="Normal"/>
    <w:rsid w:val="008111B1"/>
    <w:pPr>
      <w:spacing w:before="0" w:after="0"/>
    </w:pPr>
    <w:rPr>
      <w:rFonts w:eastAsia="SimSun"/>
      <w:b/>
      <w:bCs/>
      <w:sz w:val="28"/>
      <w:szCs w:val="28"/>
    </w:rPr>
  </w:style>
  <w:style w:type="character" w:customStyle="1" w:styleId="LogoportMarkup">
    <w:name w:val="LogoportMarkup"/>
    <w:rsid w:val="0077505F"/>
    <w:rPr>
      <w:rFonts w:ascii="Courier New" w:hAnsi="Courier New" w:cs="Courier New"/>
      <w:color w:val="FF0000"/>
      <w:sz w:val="18"/>
      <w:szCs w:val="18"/>
    </w:rPr>
  </w:style>
  <w:style w:type="character" w:customStyle="1" w:styleId="LogoportDoNotTranslate">
    <w:name w:val="LogoportDoNotTranslate"/>
    <w:rsid w:val="0077505F"/>
    <w:rPr>
      <w:rFonts w:ascii="Courier New" w:hAnsi="Courier New" w:cs="Courier New"/>
      <w:color w:val="808080"/>
      <w:sz w:val="18"/>
      <w:szCs w:val="18"/>
    </w:rPr>
  </w:style>
  <w:style w:type="paragraph" w:styleId="FootnoteText">
    <w:name w:val="footnote text"/>
    <w:basedOn w:val="Normal"/>
    <w:link w:val="FootnoteTextChar"/>
    <w:rsid w:val="00C3307E"/>
    <w:pPr>
      <w:spacing w:before="0" w:after="0"/>
    </w:pPr>
    <w:rPr>
      <w:sz w:val="20"/>
      <w:szCs w:val="20"/>
    </w:rPr>
  </w:style>
  <w:style w:type="paragraph" w:customStyle="1" w:styleId="Style1">
    <w:name w:val="Style1"/>
    <w:basedOn w:val="Normal"/>
    <w:qFormat/>
    <w:rsid w:val="008B6059"/>
    <w:rPr>
      <w:lang w:val="ru-RU"/>
    </w:rPr>
  </w:style>
  <w:style w:type="character" w:customStyle="1" w:styleId="FootnoteTextChar">
    <w:name w:val="Footnote Text Char"/>
    <w:link w:val="FootnoteText"/>
    <w:rsid w:val="00C3307E"/>
    <w:rPr>
      <w:rFonts w:ascii="Tahoma" w:eastAsia="MS Mincho" w:hAnsi="Tahoma" w:cs="Tahoma"/>
      <w:lang w:eastAsia="en-US"/>
    </w:rPr>
  </w:style>
  <w:style w:type="character" w:styleId="FootnoteReference">
    <w:name w:val="footnote reference"/>
    <w:rsid w:val="00C3307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549A029-59F8-475C-A940-8FA4774FC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2E5AA4-5A2F-4B17-9802-E165B201BE3B}">
  <ds:schemaRefs>
    <ds:schemaRef ds:uri="http://schemas.microsoft.com/sharepoint/v3/contenttype/forms"/>
  </ds:schemaRefs>
</ds:datastoreItem>
</file>

<file path=customXml/itemProps3.xml><?xml version="1.0" encoding="utf-8"?>
<ds:datastoreItem xmlns:ds="http://schemas.openxmlformats.org/officeDocument/2006/customXml" ds:itemID="{CEB9E4DD-D896-47A2-AD01-EAC0DCE5E7B3}">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596152B4-E02D-4251-8ADF-881D3B511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3599</Words>
  <Characters>20520</Characters>
  <Application>Microsoft Office Word</Application>
  <DocSecurity>0</DocSecurity>
  <Lines>171</Lines>
  <Paragraphs>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24071</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2012-03-22T09:37:00Z</dcterms:created>
  <dcterms:modified xsi:type="dcterms:W3CDTF">2013-09-26T17:40:00Z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